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E34" w:rsidRPr="00D335A5" w:rsidRDefault="00AC3E34" w:rsidP="00AC3E34">
      <w:pPr>
        <w:spacing w:after="0" w:line="240" w:lineRule="auto"/>
        <w:jc w:val="center"/>
        <w:rPr>
          <w:rFonts w:ascii="Times New Roman" w:hAnsi="Times New Roman" w:cs="Times New Roman"/>
          <w:bCs/>
          <w:sz w:val="28"/>
          <w:szCs w:val="28"/>
        </w:rPr>
      </w:pPr>
      <w:r w:rsidRPr="00D335A5">
        <w:rPr>
          <w:rFonts w:ascii="Times New Roman" w:hAnsi="Times New Roman" w:cs="Times New Roman"/>
          <w:bCs/>
          <w:noProof/>
          <w:sz w:val="28"/>
          <w:szCs w:val="28"/>
          <w:lang w:eastAsia="ru-RU"/>
        </w:rPr>
        <w:drawing>
          <wp:inline distT="0" distB="0" distL="0" distR="0" wp14:anchorId="6394C4AD" wp14:editId="5D4A01F4">
            <wp:extent cx="647700" cy="752475"/>
            <wp:effectExtent l="0" t="0" r="0" b="9525"/>
            <wp:docPr id="1" name="Рисунок 1" descr="ГЕРБ МОСК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МОСКВ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752475"/>
                    </a:xfrm>
                    <a:prstGeom prst="rect">
                      <a:avLst/>
                    </a:prstGeom>
                    <a:noFill/>
                    <a:ln>
                      <a:noFill/>
                    </a:ln>
                  </pic:spPr>
                </pic:pic>
              </a:graphicData>
            </a:graphic>
          </wp:inline>
        </w:drawing>
      </w:r>
    </w:p>
    <w:p w:rsidR="00AC3E34" w:rsidRPr="00D335A5" w:rsidRDefault="00AC3E34" w:rsidP="00AC3E34">
      <w:pPr>
        <w:spacing w:after="0" w:line="240" w:lineRule="auto"/>
        <w:jc w:val="center"/>
        <w:rPr>
          <w:rFonts w:ascii="Times New Roman" w:hAnsi="Times New Roman" w:cs="Times New Roman"/>
          <w:b/>
          <w:sz w:val="28"/>
          <w:szCs w:val="28"/>
        </w:rPr>
      </w:pPr>
    </w:p>
    <w:p w:rsidR="00AC3E34" w:rsidRPr="00D335A5" w:rsidRDefault="00AC3E34" w:rsidP="00AC3E34">
      <w:pPr>
        <w:spacing w:after="0" w:line="240" w:lineRule="auto"/>
        <w:jc w:val="center"/>
        <w:rPr>
          <w:rFonts w:ascii="Times New Roman" w:hAnsi="Times New Roman" w:cs="Times New Roman"/>
          <w:b/>
          <w:sz w:val="28"/>
          <w:szCs w:val="28"/>
        </w:rPr>
      </w:pPr>
      <w:r w:rsidRPr="00D335A5">
        <w:rPr>
          <w:rFonts w:ascii="Times New Roman" w:hAnsi="Times New Roman" w:cs="Times New Roman"/>
          <w:b/>
          <w:sz w:val="28"/>
          <w:szCs w:val="28"/>
        </w:rPr>
        <w:t>АДМИНИСТРАЦИЯ</w:t>
      </w:r>
    </w:p>
    <w:p w:rsidR="00AC3E34" w:rsidRPr="00D335A5" w:rsidRDefault="00AC3E34" w:rsidP="00AC3E34">
      <w:pPr>
        <w:spacing w:after="0" w:line="240" w:lineRule="auto"/>
        <w:jc w:val="center"/>
        <w:rPr>
          <w:rFonts w:ascii="Times New Roman" w:hAnsi="Times New Roman" w:cs="Times New Roman"/>
          <w:b/>
          <w:sz w:val="28"/>
          <w:szCs w:val="28"/>
        </w:rPr>
      </w:pPr>
      <w:r w:rsidRPr="00D335A5">
        <w:rPr>
          <w:rFonts w:ascii="Times New Roman" w:hAnsi="Times New Roman" w:cs="Times New Roman"/>
          <w:b/>
          <w:sz w:val="28"/>
          <w:szCs w:val="28"/>
        </w:rPr>
        <w:t>ОЛЬГИНСКОГО МУНИЦИПАЛЬНОГО ОКРУГА</w:t>
      </w:r>
    </w:p>
    <w:p w:rsidR="00AC3E34" w:rsidRPr="00D335A5" w:rsidRDefault="00AC3E34" w:rsidP="00AC3E34">
      <w:pPr>
        <w:spacing w:after="0" w:line="240" w:lineRule="auto"/>
        <w:jc w:val="center"/>
        <w:rPr>
          <w:rFonts w:ascii="Times New Roman" w:hAnsi="Times New Roman" w:cs="Times New Roman"/>
          <w:b/>
          <w:sz w:val="28"/>
          <w:szCs w:val="28"/>
        </w:rPr>
      </w:pPr>
      <w:r w:rsidRPr="00D335A5">
        <w:rPr>
          <w:rFonts w:ascii="Times New Roman" w:hAnsi="Times New Roman" w:cs="Times New Roman"/>
          <w:b/>
          <w:sz w:val="28"/>
          <w:szCs w:val="28"/>
        </w:rPr>
        <w:t>ПРИМОРСКОГО КРАЯ</w:t>
      </w:r>
    </w:p>
    <w:p w:rsidR="00AC3E34" w:rsidRPr="00D335A5" w:rsidRDefault="00AC3E34" w:rsidP="00AC3E34">
      <w:pPr>
        <w:spacing w:after="0" w:line="240" w:lineRule="auto"/>
        <w:jc w:val="center"/>
        <w:rPr>
          <w:rFonts w:ascii="Times New Roman" w:hAnsi="Times New Roman" w:cs="Times New Roman"/>
          <w:b/>
          <w:sz w:val="28"/>
          <w:szCs w:val="28"/>
        </w:rPr>
      </w:pPr>
    </w:p>
    <w:p w:rsidR="00AC3E34" w:rsidRPr="00D335A5" w:rsidRDefault="00AC3E34" w:rsidP="00AC3E34">
      <w:pPr>
        <w:spacing w:after="0" w:line="240" w:lineRule="auto"/>
        <w:jc w:val="center"/>
        <w:rPr>
          <w:rFonts w:ascii="Times New Roman" w:hAnsi="Times New Roman" w:cs="Times New Roman"/>
          <w:b/>
          <w:sz w:val="28"/>
          <w:szCs w:val="28"/>
        </w:rPr>
      </w:pPr>
      <w:r w:rsidRPr="00D335A5">
        <w:rPr>
          <w:rFonts w:ascii="Times New Roman" w:hAnsi="Times New Roman" w:cs="Times New Roman"/>
          <w:b/>
          <w:sz w:val="28"/>
          <w:szCs w:val="28"/>
        </w:rPr>
        <w:t>ПОСТАНОВЛЕНИЕ</w:t>
      </w:r>
    </w:p>
    <w:p w:rsidR="00AC3E34" w:rsidRPr="00D335A5" w:rsidRDefault="00AC3E34" w:rsidP="00AC3E34">
      <w:pPr>
        <w:spacing w:after="0" w:line="240" w:lineRule="auto"/>
        <w:jc w:val="center"/>
        <w:rPr>
          <w:rFonts w:ascii="Times New Roman" w:hAnsi="Times New Roman" w:cs="Times New Roman"/>
          <w:b/>
          <w:sz w:val="28"/>
          <w:szCs w:val="28"/>
        </w:rPr>
      </w:pPr>
    </w:p>
    <w:tbl>
      <w:tblPr>
        <w:tblW w:w="9786" w:type="dxa"/>
        <w:jc w:val="center"/>
        <w:tblLayout w:type="fixed"/>
        <w:tblLook w:val="01E0" w:firstRow="1" w:lastRow="1" w:firstColumn="1" w:lastColumn="1" w:noHBand="0" w:noVBand="0"/>
      </w:tblPr>
      <w:tblGrid>
        <w:gridCol w:w="2009"/>
        <w:gridCol w:w="5101"/>
        <w:gridCol w:w="509"/>
        <w:gridCol w:w="1879"/>
        <w:gridCol w:w="288"/>
      </w:tblGrid>
      <w:tr w:rsidR="00AC3E34" w:rsidRPr="00D335A5" w:rsidTr="00AC3E34">
        <w:trPr>
          <w:jc w:val="center"/>
        </w:trPr>
        <w:tc>
          <w:tcPr>
            <w:tcW w:w="2009" w:type="dxa"/>
            <w:tcBorders>
              <w:top w:val="nil"/>
              <w:left w:val="nil"/>
              <w:bottom w:val="single" w:sz="4" w:space="0" w:color="auto"/>
              <w:right w:val="nil"/>
            </w:tcBorders>
          </w:tcPr>
          <w:p w:rsidR="00AC3E34" w:rsidRPr="00D335A5" w:rsidRDefault="008427DC" w:rsidP="00AC3E34">
            <w:pPr>
              <w:spacing w:after="0" w:line="240" w:lineRule="auto"/>
              <w:ind w:left="-124" w:right="-108"/>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20.03.2025</w:t>
            </w:r>
          </w:p>
        </w:tc>
        <w:tc>
          <w:tcPr>
            <w:tcW w:w="5101" w:type="dxa"/>
          </w:tcPr>
          <w:p w:rsidR="00AC3E34" w:rsidRPr="00D335A5" w:rsidRDefault="00AC3E34" w:rsidP="00AC3E34">
            <w:pPr>
              <w:spacing w:after="0" w:line="240" w:lineRule="auto"/>
              <w:ind w:left="-295"/>
              <w:jc w:val="center"/>
              <w:rPr>
                <w:rFonts w:ascii="Times New Roman" w:hAnsi="Times New Roman" w:cs="Times New Roman"/>
                <w:b/>
                <w:color w:val="000000"/>
                <w:sz w:val="28"/>
                <w:szCs w:val="28"/>
              </w:rPr>
            </w:pPr>
            <w:r w:rsidRPr="00D335A5">
              <w:rPr>
                <w:rFonts w:ascii="Times New Roman" w:hAnsi="Times New Roman" w:cs="Times New Roman"/>
                <w:b/>
                <w:color w:val="000000"/>
                <w:sz w:val="28"/>
                <w:szCs w:val="28"/>
              </w:rPr>
              <w:t>пгт Ольга</w:t>
            </w:r>
          </w:p>
        </w:tc>
        <w:tc>
          <w:tcPr>
            <w:tcW w:w="509" w:type="dxa"/>
          </w:tcPr>
          <w:p w:rsidR="00AC3E34" w:rsidRPr="00D335A5" w:rsidRDefault="00AC3E34" w:rsidP="00AC3E34">
            <w:pPr>
              <w:spacing w:after="0" w:line="240" w:lineRule="auto"/>
              <w:rPr>
                <w:rFonts w:ascii="Times New Roman" w:hAnsi="Times New Roman" w:cs="Times New Roman"/>
                <w:b/>
                <w:color w:val="000000"/>
                <w:sz w:val="28"/>
                <w:szCs w:val="28"/>
              </w:rPr>
            </w:pPr>
            <w:r w:rsidRPr="00D335A5">
              <w:rPr>
                <w:rFonts w:ascii="Times New Roman" w:hAnsi="Times New Roman" w:cs="Times New Roman"/>
                <w:b/>
                <w:color w:val="000000"/>
                <w:sz w:val="28"/>
                <w:szCs w:val="28"/>
              </w:rPr>
              <w:t>№</w:t>
            </w:r>
          </w:p>
        </w:tc>
        <w:tc>
          <w:tcPr>
            <w:tcW w:w="2167" w:type="dxa"/>
            <w:gridSpan w:val="2"/>
            <w:tcBorders>
              <w:top w:val="nil"/>
              <w:left w:val="nil"/>
              <w:bottom w:val="single" w:sz="4" w:space="0" w:color="auto"/>
              <w:right w:val="nil"/>
            </w:tcBorders>
          </w:tcPr>
          <w:p w:rsidR="00AC3E34" w:rsidRPr="00D335A5" w:rsidRDefault="008427DC" w:rsidP="00AC3E34">
            <w:pPr>
              <w:spacing w:after="0" w:line="240" w:lineRule="auto"/>
              <w:ind w:left="-108" w:right="-132"/>
              <w:jc w:val="center"/>
              <w:rPr>
                <w:rFonts w:ascii="Times New Roman" w:hAnsi="Times New Roman" w:cs="Times New Roman"/>
                <w:b/>
                <w:color w:val="000000"/>
                <w:sz w:val="28"/>
                <w:szCs w:val="28"/>
              </w:rPr>
            </w:pPr>
            <w:r>
              <w:rPr>
                <w:rFonts w:ascii="Times New Roman" w:hAnsi="Times New Roman" w:cs="Times New Roman"/>
                <w:b/>
                <w:color w:val="000000"/>
                <w:sz w:val="28"/>
                <w:szCs w:val="28"/>
              </w:rPr>
              <w:t>188</w:t>
            </w:r>
          </w:p>
        </w:tc>
      </w:tr>
      <w:tr w:rsidR="00AC3E34" w:rsidRPr="00D335A5" w:rsidTr="00AC3E34">
        <w:tblPrEx>
          <w:tblLook w:val="04A0" w:firstRow="1" w:lastRow="0" w:firstColumn="1" w:lastColumn="0" w:noHBand="0" w:noVBand="1"/>
        </w:tblPrEx>
        <w:trPr>
          <w:gridAfter w:val="1"/>
          <w:wAfter w:w="288" w:type="dxa"/>
          <w:jc w:val="center"/>
        </w:trPr>
        <w:tc>
          <w:tcPr>
            <w:tcW w:w="9498" w:type="dxa"/>
            <w:gridSpan w:val="4"/>
          </w:tcPr>
          <w:p w:rsidR="00AC3E34" w:rsidRPr="00D335A5" w:rsidRDefault="00AC3E34" w:rsidP="00AC3E34">
            <w:pPr>
              <w:spacing w:after="0" w:line="240" w:lineRule="auto"/>
              <w:jc w:val="center"/>
              <w:rPr>
                <w:rFonts w:ascii="Times New Roman" w:hAnsi="Times New Roman" w:cs="Times New Roman"/>
                <w:sz w:val="28"/>
                <w:szCs w:val="28"/>
              </w:rPr>
            </w:pPr>
          </w:p>
          <w:p w:rsidR="00AC3E34" w:rsidRPr="00D335A5" w:rsidRDefault="00AC3E34" w:rsidP="00AC3E34">
            <w:pPr>
              <w:spacing w:after="0" w:line="240" w:lineRule="auto"/>
              <w:jc w:val="center"/>
              <w:rPr>
                <w:rFonts w:ascii="Times New Roman" w:hAnsi="Times New Roman" w:cs="Times New Roman"/>
                <w:b/>
                <w:sz w:val="28"/>
                <w:szCs w:val="28"/>
              </w:rPr>
            </w:pPr>
          </w:p>
          <w:p w:rsidR="00D8300D" w:rsidRDefault="00AC3E34" w:rsidP="00D8300D">
            <w:pPr>
              <w:spacing w:after="0" w:line="240" w:lineRule="auto"/>
              <w:ind w:right="-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 внесении</w:t>
            </w:r>
            <w:r w:rsidRPr="00D335A5">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изменений </w:t>
            </w:r>
            <w:r w:rsidR="00D8300D">
              <w:rPr>
                <w:rFonts w:ascii="Times New Roman" w:eastAsia="Times New Roman" w:hAnsi="Times New Roman" w:cs="Times New Roman"/>
                <w:b/>
                <w:bCs/>
                <w:sz w:val="28"/>
                <w:szCs w:val="28"/>
                <w:lang w:eastAsia="ru-RU"/>
              </w:rPr>
              <w:t>в муниципальную программу,</w:t>
            </w:r>
            <w:r>
              <w:rPr>
                <w:rFonts w:ascii="Times New Roman" w:eastAsia="Times New Roman" w:hAnsi="Times New Roman" w:cs="Times New Roman"/>
                <w:b/>
                <w:bCs/>
                <w:sz w:val="28"/>
                <w:szCs w:val="28"/>
                <w:lang w:eastAsia="ru-RU"/>
              </w:rPr>
              <w:t xml:space="preserve"> </w:t>
            </w:r>
          </w:p>
          <w:p w:rsidR="00AC3E34" w:rsidRDefault="00D8300D" w:rsidP="00D8300D">
            <w:pPr>
              <w:spacing w:after="0" w:line="240" w:lineRule="auto"/>
              <w:ind w:right="-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утвержденную постановлением администрации Ольгинского муниципального округа </w:t>
            </w:r>
            <w:r w:rsidR="00AC3E34">
              <w:rPr>
                <w:rFonts w:ascii="Times New Roman" w:eastAsia="Times New Roman" w:hAnsi="Times New Roman" w:cs="Times New Roman"/>
                <w:b/>
                <w:bCs/>
                <w:sz w:val="28"/>
                <w:szCs w:val="28"/>
                <w:lang w:eastAsia="ru-RU"/>
              </w:rPr>
              <w:t xml:space="preserve">от 12.12.2023 №974 </w:t>
            </w:r>
          </w:p>
          <w:p w:rsidR="00AC3E34" w:rsidRPr="00D335A5" w:rsidRDefault="00AC3E34" w:rsidP="00AC3E34">
            <w:pPr>
              <w:spacing w:after="0" w:line="240" w:lineRule="auto"/>
              <w:ind w:right="-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«Об утверждении </w:t>
            </w:r>
            <w:r w:rsidRPr="00D335A5">
              <w:rPr>
                <w:rFonts w:ascii="Times New Roman" w:eastAsia="Times New Roman" w:hAnsi="Times New Roman" w:cs="Times New Roman"/>
                <w:b/>
                <w:bCs/>
                <w:sz w:val="28"/>
                <w:szCs w:val="28"/>
                <w:lang w:eastAsia="ru-RU"/>
              </w:rPr>
              <w:t>муниципальной программы</w:t>
            </w:r>
          </w:p>
          <w:p w:rsidR="00AC3E34" w:rsidRDefault="00AC3E34" w:rsidP="00AC3E34">
            <w:pPr>
              <w:spacing w:after="0" w:line="240" w:lineRule="auto"/>
              <w:ind w:right="-3"/>
              <w:jc w:val="center"/>
              <w:rPr>
                <w:rFonts w:ascii="Times New Roman" w:eastAsia="Times New Roman" w:hAnsi="Times New Roman" w:cs="Times New Roman"/>
                <w:b/>
                <w:bCs/>
                <w:sz w:val="28"/>
                <w:szCs w:val="28"/>
                <w:lang w:eastAsia="ru-RU"/>
              </w:rPr>
            </w:pPr>
            <w:r w:rsidRPr="00D335A5">
              <w:rPr>
                <w:rFonts w:ascii="Times New Roman" w:eastAsia="Times New Roman" w:hAnsi="Times New Roman" w:cs="Times New Roman"/>
                <w:b/>
                <w:bCs/>
                <w:sz w:val="28"/>
                <w:szCs w:val="28"/>
                <w:lang w:eastAsia="ru-RU"/>
              </w:rPr>
              <w:t xml:space="preserve"> «Благоустройство территории Ольгинского </w:t>
            </w:r>
          </w:p>
          <w:p w:rsidR="00AC3E34" w:rsidRPr="00D335A5" w:rsidRDefault="00AC3E34" w:rsidP="00D8300D">
            <w:pPr>
              <w:spacing w:after="0" w:line="240" w:lineRule="auto"/>
              <w:ind w:right="-3"/>
              <w:jc w:val="center"/>
              <w:rPr>
                <w:rFonts w:ascii="Times New Roman" w:hAnsi="Times New Roman" w:cs="Times New Roman"/>
                <w:b/>
                <w:sz w:val="28"/>
                <w:szCs w:val="28"/>
              </w:rPr>
            </w:pPr>
            <w:r w:rsidRPr="00D335A5">
              <w:rPr>
                <w:rFonts w:ascii="Times New Roman" w:eastAsia="Times New Roman" w:hAnsi="Times New Roman" w:cs="Times New Roman"/>
                <w:b/>
                <w:bCs/>
                <w:sz w:val="28"/>
                <w:szCs w:val="28"/>
                <w:lang w:eastAsia="ru-RU"/>
              </w:rPr>
              <w:t>муниципального округа</w:t>
            </w:r>
            <w:r>
              <w:rPr>
                <w:rFonts w:ascii="Times New Roman" w:eastAsia="Times New Roman" w:hAnsi="Times New Roman" w:cs="Times New Roman"/>
                <w:b/>
                <w:bCs/>
                <w:sz w:val="28"/>
                <w:szCs w:val="28"/>
                <w:lang w:eastAsia="ru-RU"/>
              </w:rPr>
              <w:t xml:space="preserve">» </w:t>
            </w:r>
          </w:p>
        </w:tc>
      </w:tr>
    </w:tbl>
    <w:p w:rsidR="00AC3E34" w:rsidRPr="00D335A5" w:rsidRDefault="00AC3E34" w:rsidP="00AC3E34">
      <w:pPr>
        <w:spacing w:after="0" w:line="240" w:lineRule="auto"/>
        <w:rPr>
          <w:rFonts w:ascii="Times New Roman" w:eastAsia="Times New Roman" w:hAnsi="Times New Roman" w:cs="Times New Roman"/>
          <w:sz w:val="28"/>
          <w:szCs w:val="28"/>
          <w:lang w:eastAsia="ru-RU"/>
        </w:rPr>
      </w:pPr>
    </w:p>
    <w:p w:rsidR="00AC3E34" w:rsidRPr="00D335A5" w:rsidRDefault="00AC3E34" w:rsidP="00AC3E34">
      <w:pPr>
        <w:spacing w:after="0" w:line="360" w:lineRule="auto"/>
        <w:ind w:firstLine="709"/>
        <w:jc w:val="both"/>
        <w:rPr>
          <w:rFonts w:ascii="Times New Roman" w:eastAsia="Times New Roman" w:hAnsi="Times New Roman" w:cs="Times New Roman"/>
          <w:sz w:val="28"/>
          <w:szCs w:val="28"/>
          <w:lang w:eastAsia="ru-RU"/>
        </w:rPr>
      </w:pPr>
      <w:r w:rsidRPr="00D335A5">
        <w:rPr>
          <w:rFonts w:ascii="Times New Roman" w:eastAsia="Times New Roman" w:hAnsi="Times New Roman" w:cs="Times New Roman"/>
          <w:sz w:val="28"/>
          <w:szCs w:val="28"/>
          <w:lang w:eastAsia="ru-RU"/>
        </w:rPr>
        <w:t>В соответствии со статьей 16 Федерального закона Российской Федерации от 06.10.2003 №</w:t>
      </w:r>
      <w:r w:rsidR="00D8300D">
        <w:rPr>
          <w:rFonts w:ascii="Times New Roman" w:eastAsia="Times New Roman" w:hAnsi="Times New Roman" w:cs="Times New Roman"/>
          <w:sz w:val="28"/>
          <w:szCs w:val="28"/>
          <w:lang w:eastAsia="ru-RU"/>
        </w:rPr>
        <w:t xml:space="preserve"> </w:t>
      </w:r>
      <w:r w:rsidRPr="00D335A5">
        <w:rPr>
          <w:rFonts w:ascii="Times New Roman" w:eastAsia="Times New Roman" w:hAnsi="Times New Roman" w:cs="Times New Roman"/>
          <w:sz w:val="28"/>
          <w:szCs w:val="28"/>
          <w:lang w:eastAsia="ru-RU"/>
        </w:rPr>
        <w:t xml:space="preserve">131-ФЗ «Об общих принципах организации местного самоуправления в Российской Федерации», Постановлением Правительства Российской Федерации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а </w:t>
      </w:r>
      <w:r w:rsidRPr="00CA59DB">
        <w:rPr>
          <w:rFonts w:ascii="Times New Roman" w:eastAsia="Times New Roman" w:hAnsi="Times New Roman" w:cs="Times New Roman"/>
          <w:sz w:val="28"/>
          <w:szCs w:val="28"/>
          <w:lang w:eastAsia="ru-RU"/>
        </w:rPr>
        <w:t>также постановлением Администрации Приморского края от 3</w:t>
      </w:r>
      <w:r>
        <w:rPr>
          <w:rFonts w:ascii="Times New Roman" w:eastAsia="Times New Roman" w:hAnsi="Times New Roman" w:cs="Times New Roman"/>
          <w:sz w:val="28"/>
          <w:szCs w:val="28"/>
          <w:lang w:eastAsia="ru-RU"/>
        </w:rPr>
        <w:t>0</w:t>
      </w:r>
      <w:r w:rsidRPr="00CA59D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12.2019</w:t>
      </w:r>
      <w:r w:rsidRPr="00CA59DB">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eastAsia="ru-RU"/>
        </w:rPr>
        <w:t>944</w:t>
      </w:r>
      <w:r w:rsidRPr="00CA59DB">
        <w:rPr>
          <w:rFonts w:ascii="Times New Roman" w:eastAsia="Times New Roman" w:hAnsi="Times New Roman" w:cs="Times New Roman"/>
          <w:sz w:val="28"/>
          <w:szCs w:val="28"/>
          <w:lang w:eastAsia="ru-RU"/>
        </w:rPr>
        <w:t>-па «Об утверждении государственной программы Приморского края «Формирование современной городской среды муниципальных образований Приморского края» и на основании Устава Ольгинского муниципального</w:t>
      </w:r>
      <w:r w:rsidRPr="00D335A5">
        <w:rPr>
          <w:rFonts w:ascii="Times New Roman" w:eastAsia="Times New Roman" w:hAnsi="Times New Roman" w:cs="Times New Roman"/>
          <w:sz w:val="28"/>
          <w:szCs w:val="28"/>
          <w:lang w:eastAsia="ru-RU"/>
        </w:rPr>
        <w:t xml:space="preserve"> округа</w:t>
      </w:r>
      <w:r w:rsidR="00763B18">
        <w:rPr>
          <w:rFonts w:ascii="Times New Roman" w:eastAsia="Times New Roman" w:hAnsi="Times New Roman" w:cs="Times New Roman"/>
          <w:sz w:val="28"/>
          <w:szCs w:val="28"/>
          <w:lang w:eastAsia="ru-RU"/>
        </w:rPr>
        <w:t xml:space="preserve"> Приморского края</w:t>
      </w:r>
      <w:r w:rsidRPr="00D335A5">
        <w:rPr>
          <w:rFonts w:ascii="Times New Roman" w:eastAsia="Times New Roman" w:hAnsi="Times New Roman" w:cs="Times New Roman"/>
          <w:sz w:val="28"/>
          <w:szCs w:val="28"/>
          <w:lang w:eastAsia="ru-RU"/>
        </w:rPr>
        <w:t>, администрация Ольгинского муниципального округа Приморского края</w:t>
      </w:r>
    </w:p>
    <w:p w:rsidR="00AC3E34" w:rsidRPr="00D335A5" w:rsidRDefault="00AC3E34" w:rsidP="00AC3E34">
      <w:pPr>
        <w:spacing w:after="0" w:line="240" w:lineRule="auto"/>
        <w:jc w:val="both"/>
        <w:rPr>
          <w:rFonts w:ascii="Times New Roman" w:eastAsia="Times New Roman" w:hAnsi="Times New Roman" w:cs="Times New Roman"/>
          <w:sz w:val="28"/>
          <w:szCs w:val="28"/>
          <w:lang w:eastAsia="ru-RU"/>
        </w:rPr>
      </w:pPr>
    </w:p>
    <w:p w:rsidR="00AC3E34" w:rsidRPr="00D335A5" w:rsidRDefault="00AC3E34" w:rsidP="00AC3E34">
      <w:pPr>
        <w:spacing w:after="0" w:line="240" w:lineRule="auto"/>
        <w:jc w:val="both"/>
        <w:rPr>
          <w:rFonts w:ascii="Times New Roman" w:eastAsia="Times New Roman" w:hAnsi="Times New Roman" w:cs="Times New Roman"/>
          <w:sz w:val="28"/>
          <w:szCs w:val="28"/>
          <w:lang w:eastAsia="ru-RU"/>
        </w:rPr>
      </w:pPr>
      <w:r w:rsidRPr="00D335A5">
        <w:rPr>
          <w:rFonts w:ascii="Times New Roman" w:eastAsia="Times New Roman" w:hAnsi="Times New Roman" w:cs="Times New Roman"/>
          <w:sz w:val="28"/>
          <w:szCs w:val="28"/>
          <w:lang w:eastAsia="ru-RU"/>
        </w:rPr>
        <w:t>ПОСТАНОВЛЯЕТ:</w:t>
      </w:r>
    </w:p>
    <w:p w:rsidR="00AC3E34" w:rsidRPr="00D335A5" w:rsidRDefault="00AC3E34" w:rsidP="00AC3E34">
      <w:pPr>
        <w:spacing w:after="0" w:line="240" w:lineRule="auto"/>
        <w:jc w:val="both"/>
        <w:rPr>
          <w:rFonts w:ascii="Times New Roman" w:eastAsia="Times New Roman" w:hAnsi="Times New Roman" w:cs="Times New Roman"/>
          <w:sz w:val="28"/>
          <w:szCs w:val="28"/>
          <w:lang w:eastAsia="ru-RU"/>
        </w:rPr>
      </w:pPr>
    </w:p>
    <w:p w:rsidR="00AC3E34" w:rsidRPr="00D8300D" w:rsidRDefault="00AC3E34" w:rsidP="00D8300D">
      <w:pPr>
        <w:pStyle w:val="a9"/>
        <w:numPr>
          <w:ilvl w:val="0"/>
          <w:numId w:val="5"/>
        </w:numPr>
        <w:spacing w:after="0" w:line="360" w:lineRule="auto"/>
        <w:ind w:left="0" w:right="-3" w:firstLine="709"/>
        <w:jc w:val="both"/>
        <w:rPr>
          <w:rFonts w:ascii="Times New Roman" w:eastAsia="Times New Roman" w:hAnsi="Times New Roman" w:cs="Times New Roman"/>
          <w:sz w:val="28"/>
          <w:szCs w:val="28"/>
          <w:lang w:eastAsia="ru-RU"/>
        </w:rPr>
      </w:pPr>
      <w:r w:rsidRPr="00D8300D">
        <w:rPr>
          <w:rFonts w:ascii="Times New Roman" w:eastAsia="Times New Roman" w:hAnsi="Times New Roman" w:cs="Times New Roman"/>
          <w:sz w:val="28"/>
          <w:szCs w:val="28"/>
          <w:lang w:eastAsia="ru-RU"/>
        </w:rPr>
        <w:t xml:space="preserve">Внести </w:t>
      </w:r>
      <w:r w:rsidR="00D8300D" w:rsidRPr="00D8300D">
        <w:rPr>
          <w:rFonts w:ascii="Times New Roman" w:eastAsia="Times New Roman" w:hAnsi="Times New Roman" w:cs="Times New Roman"/>
          <w:sz w:val="28"/>
          <w:szCs w:val="28"/>
          <w:lang w:eastAsia="ru-RU"/>
        </w:rPr>
        <w:t xml:space="preserve">в муниципальную </w:t>
      </w:r>
      <w:r w:rsidRPr="00D8300D">
        <w:rPr>
          <w:rFonts w:ascii="Times New Roman" w:eastAsia="Times New Roman" w:hAnsi="Times New Roman" w:cs="Times New Roman"/>
          <w:sz w:val="28"/>
          <w:szCs w:val="28"/>
          <w:lang w:eastAsia="ru-RU"/>
        </w:rPr>
        <w:t>программу</w:t>
      </w:r>
      <w:r w:rsidR="00D8300D" w:rsidRPr="00D8300D">
        <w:rPr>
          <w:rFonts w:ascii="Times New Roman" w:eastAsia="Times New Roman" w:hAnsi="Times New Roman" w:cs="Times New Roman"/>
          <w:sz w:val="28"/>
          <w:szCs w:val="28"/>
          <w:lang w:eastAsia="ru-RU"/>
        </w:rPr>
        <w:t xml:space="preserve">, </w:t>
      </w:r>
      <w:r w:rsidR="00D8300D" w:rsidRPr="00D8300D">
        <w:rPr>
          <w:rFonts w:ascii="Times New Roman" w:eastAsia="Times New Roman" w:hAnsi="Times New Roman" w:cs="Times New Roman"/>
          <w:bCs/>
          <w:sz w:val="28"/>
          <w:szCs w:val="28"/>
          <w:lang w:eastAsia="ru-RU"/>
        </w:rPr>
        <w:t xml:space="preserve">утвержденную постановлением администрации Ольгинского муниципального округа от </w:t>
      </w:r>
      <w:r w:rsidR="00D8300D" w:rsidRPr="00D8300D">
        <w:rPr>
          <w:rFonts w:ascii="Times New Roman" w:eastAsia="Times New Roman" w:hAnsi="Times New Roman" w:cs="Times New Roman"/>
          <w:bCs/>
          <w:sz w:val="28"/>
          <w:szCs w:val="28"/>
          <w:lang w:eastAsia="ru-RU"/>
        </w:rPr>
        <w:lastRenderedPageBreak/>
        <w:t xml:space="preserve">12.12.2023 №974 «Об утверждении муниципальной программы «Благоустройство территории Ольгинского муниципального округа» </w:t>
      </w:r>
      <w:r w:rsidR="00763B18">
        <w:rPr>
          <w:rFonts w:ascii="Times New Roman" w:eastAsia="Times New Roman" w:hAnsi="Times New Roman" w:cs="Times New Roman"/>
          <w:bCs/>
          <w:sz w:val="28"/>
          <w:szCs w:val="28"/>
          <w:lang w:eastAsia="ru-RU"/>
        </w:rPr>
        <w:t xml:space="preserve">(далее – муниципальная программа) </w:t>
      </w:r>
      <w:r w:rsidR="00D8300D" w:rsidRPr="00D8300D">
        <w:rPr>
          <w:rFonts w:ascii="Times New Roman" w:eastAsia="Times New Roman" w:hAnsi="Times New Roman" w:cs="Times New Roman"/>
          <w:bCs/>
          <w:sz w:val="28"/>
          <w:szCs w:val="28"/>
          <w:lang w:eastAsia="ru-RU"/>
        </w:rPr>
        <w:t>следующие изменения:</w:t>
      </w:r>
    </w:p>
    <w:p w:rsidR="00D8300D" w:rsidRPr="00D8300D" w:rsidRDefault="00D8300D" w:rsidP="00D8300D">
      <w:pPr>
        <w:pStyle w:val="a9"/>
        <w:numPr>
          <w:ilvl w:val="1"/>
          <w:numId w:val="5"/>
        </w:numPr>
        <w:spacing w:after="0" w:line="360" w:lineRule="auto"/>
        <w:ind w:left="0" w:right="-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Муниципальную программу изложить в новой редакции (прилагается).</w:t>
      </w:r>
    </w:p>
    <w:p w:rsidR="00AC3E34" w:rsidRPr="00D8300D" w:rsidRDefault="00AC3E34" w:rsidP="002B657D">
      <w:pPr>
        <w:pStyle w:val="a9"/>
        <w:numPr>
          <w:ilvl w:val="0"/>
          <w:numId w:val="5"/>
        </w:numPr>
        <w:spacing w:after="0" w:line="360" w:lineRule="auto"/>
        <w:ind w:left="0" w:firstLine="709"/>
        <w:jc w:val="both"/>
        <w:rPr>
          <w:rFonts w:ascii="Times New Roman" w:eastAsia="Times New Roman" w:hAnsi="Times New Roman" w:cs="Times New Roman"/>
          <w:sz w:val="28"/>
          <w:szCs w:val="28"/>
          <w:lang w:eastAsia="ru-RU"/>
        </w:rPr>
      </w:pPr>
      <w:r w:rsidRPr="00D8300D">
        <w:rPr>
          <w:rFonts w:ascii="Times New Roman" w:eastAsia="Times New Roman" w:hAnsi="Times New Roman" w:cs="Times New Roman"/>
          <w:sz w:val="28"/>
          <w:szCs w:val="28"/>
          <w:lang w:eastAsia="ru-RU"/>
        </w:rPr>
        <w:t xml:space="preserve"> Отделу организационной работы аппарата администрации Ольгинского муниципального округа </w:t>
      </w:r>
      <w:r w:rsidR="00385784">
        <w:rPr>
          <w:rFonts w:ascii="Times New Roman" w:eastAsia="Times New Roman" w:hAnsi="Times New Roman" w:cs="Times New Roman"/>
          <w:sz w:val="28"/>
          <w:szCs w:val="28"/>
          <w:lang w:eastAsia="ru-RU"/>
        </w:rPr>
        <w:t>разместить настоящее постановление на официальном сайте Ольгинского муниципального округа</w:t>
      </w:r>
      <w:r w:rsidRPr="00D8300D">
        <w:rPr>
          <w:rFonts w:ascii="Times New Roman" w:eastAsia="Times New Roman" w:hAnsi="Times New Roman" w:cs="Times New Roman"/>
          <w:sz w:val="28"/>
          <w:szCs w:val="28"/>
          <w:lang w:eastAsia="ru-RU"/>
        </w:rPr>
        <w:t>.</w:t>
      </w:r>
    </w:p>
    <w:p w:rsidR="00AC3E34" w:rsidRDefault="00385784" w:rsidP="00AC3E3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AC3E34" w:rsidRPr="00D335A5">
        <w:rPr>
          <w:rFonts w:ascii="Times New Roman" w:eastAsia="Times New Roman" w:hAnsi="Times New Roman" w:cs="Times New Roman"/>
          <w:sz w:val="28"/>
          <w:szCs w:val="28"/>
          <w:lang w:eastAsia="ru-RU"/>
        </w:rPr>
        <w:t xml:space="preserve">. </w:t>
      </w:r>
      <w:r w:rsidR="00AC3E34">
        <w:rPr>
          <w:rFonts w:ascii="Times New Roman" w:eastAsia="Times New Roman" w:hAnsi="Times New Roman" w:cs="Times New Roman"/>
          <w:sz w:val="28"/>
          <w:szCs w:val="28"/>
          <w:lang w:eastAsia="ru-RU"/>
        </w:rPr>
        <w:t>Настоящее постановление вступает в силу с момента его подписания.</w:t>
      </w:r>
    </w:p>
    <w:p w:rsidR="00AC3E34" w:rsidRPr="00D335A5" w:rsidRDefault="00385784" w:rsidP="00AC3E34">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AC3E34">
        <w:rPr>
          <w:rFonts w:ascii="Times New Roman" w:eastAsia="Times New Roman" w:hAnsi="Times New Roman" w:cs="Times New Roman"/>
          <w:sz w:val="28"/>
          <w:szCs w:val="28"/>
          <w:lang w:eastAsia="ru-RU"/>
        </w:rPr>
        <w:t xml:space="preserve">. </w:t>
      </w:r>
      <w:r w:rsidR="00AC3E34" w:rsidRPr="00D335A5">
        <w:rPr>
          <w:rFonts w:ascii="Times New Roman" w:eastAsia="Times New Roman" w:hAnsi="Times New Roman" w:cs="Times New Roman"/>
          <w:sz w:val="28"/>
          <w:szCs w:val="28"/>
          <w:lang w:eastAsia="ru-RU"/>
        </w:rPr>
        <w:t>Контроль за исполнением постановления возложить на первого заместителя главы администрации Ольгинского муниципального округа.</w:t>
      </w:r>
    </w:p>
    <w:p w:rsidR="00AC3E34" w:rsidRPr="00D335A5" w:rsidRDefault="00AC3E34" w:rsidP="00AC3E34">
      <w:pPr>
        <w:spacing w:after="0"/>
        <w:jc w:val="both"/>
        <w:rPr>
          <w:rFonts w:ascii="Times New Roman" w:eastAsia="Times New Roman" w:hAnsi="Times New Roman" w:cs="Times New Roman"/>
          <w:sz w:val="28"/>
          <w:szCs w:val="28"/>
          <w:lang w:eastAsia="ru-RU"/>
        </w:rPr>
      </w:pPr>
    </w:p>
    <w:p w:rsidR="00AC3E34" w:rsidRPr="00D335A5" w:rsidRDefault="00AC3E34" w:rsidP="00AC3E34">
      <w:pPr>
        <w:spacing w:after="0"/>
        <w:jc w:val="both"/>
        <w:rPr>
          <w:rFonts w:ascii="Times New Roman" w:eastAsia="Times New Roman" w:hAnsi="Times New Roman" w:cs="Times New Roman"/>
          <w:sz w:val="28"/>
          <w:szCs w:val="28"/>
          <w:lang w:eastAsia="ru-RU"/>
        </w:rPr>
      </w:pPr>
    </w:p>
    <w:p w:rsidR="00385784" w:rsidRPr="00385784" w:rsidRDefault="00385784" w:rsidP="00385784">
      <w:pPr>
        <w:keepNext/>
        <w:spacing w:after="0" w:line="240" w:lineRule="auto"/>
        <w:jc w:val="both"/>
        <w:outlineLvl w:val="2"/>
        <w:rPr>
          <w:rFonts w:ascii="Times New Roman" w:hAnsi="Times New Roman" w:cs="Times New Roman"/>
          <w:bCs/>
          <w:sz w:val="28"/>
          <w:szCs w:val="28"/>
        </w:rPr>
      </w:pPr>
      <w:r w:rsidRPr="00385784">
        <w:rPr>
          <w:rFonts w:ascii="Times New Roman" w:hAnsi="Times New Roman" w:cs="Times New Roman"/>
          <w:bCs/>
          <w:sz w:val="28"/>
          <w:szCs w:val="28"/>
        </w:rPr>
        <w:t>Глава Ольгинского муниципального округа-</w:t>
      </w:r>
    </w:p>
    <w:p w:rsidR="00385784" w:rsidRPr="00385784" w:rsidRDefault="00385784" w:rsidP="00385784">
      <w:pPr>
        <w:keepNext/>
        <w:spacing w:after="0" w:line="240" w:lineRule="auto"/>
        <w:jc w:val="both"/>
        <w:outlineLvl w:val="2"/>
        <w:rPr>
          <w:rFonts w:ascii="Times New Roman" w:hAnsi="Times New Roman" w:cs="Times New Roman"/>
          <w:bCs/>
          <w:sz w:val="28"/>
          <w:szCs w:val="28"/>
        </w:rPr>
      </w:pPr>
      <w:r w:rsidRPr="00385784">
        <w:rPr>
          <w:rFonts w:ascii="Times New Roman" w:hAnsi="Times New Roman" w:cs="Times New Roman"/>
          <w:bCs/>
          <w:sz w:val="28"/>
          <w:szCs w:val="28"/>
        </w:rPr>
        <w:t>глава администрации Ольгинского</w:t>
      </w:r>
    </w:p>
    <w:p w:rsidR="00385784" w:rsidRPr="00385784" w:rsidRDefault="00385784" w:rsidP="00385784">
      <w:pPr>
        <w:keepNext/>
        <w:spacing w:after="0" w:line="240" w:lineRule="auto"/>
        <w:jc w:val="both"/>
        <w:outlineLvl w:val="2"/>
        <w:rPr>
          <w:rFonts w:ascii="Times New Roman" w:hAnsi="Times New Roman" w:cs="Times New Roman"/>
          <w:bCs/>
          <w:sz w:val="28"/>
          <w:szCs w:val="28"/>
        </w:rPr>
      </w:pPr>
      <w:r w:rsidRPr="00385784">
        <w:rPr>
          <w:rFonts w:ascii="Times New Roman" w:hAnsi="Times New Roman" w:cs="Times New Roman"/>
          <w:bCs/>
          <w:sz w:val="28"/>
          <w:szCs w:val="28"/>
        </w:rPr>
        <w:t xml:space="preserve">муниципального округа                                                         </w:t>
      </w:r>
      <w:r>
        <w:rPr>
          <w:rFonts w:ascii="Times New Roman" w:hAnsi="Times New Roman" w:cs="Times New Roman"/>
          <w:bCs/>
          <w:sz w:val="28"/>
          <w:szCs w:val="28"/>
        </w:rPr>
        <w:t xml:space="preserve">     </w:t>
      </w:r>
      <w:r w:rsidRPr="00385784">
        <w:rPr>
          <w:rFonts w:ascii="Times New Roman" w:hAnsi="Times New Roman" w:cs="Times New Roman"/>
          <w:bCs/>
          <w:sz w:val="28"/>
          <w:szCs w:val="28"/>
        </w:rPr>
        <w:t xml:space="preserve">        Е.Э. Ванникова</w:t>
      </w:r>
    </w:p>
    <w:p w:rsidR="00AC3E34" w:rsidRDefault="00AC3E34" w:rsidP="00AC3E34">
      <w:pPr>
        <w:pStyle w:val="ConsPlusTitle"/>
        <w:widowControl/>
        <w:ind w:firstLine="5245"/>
        <w:jc w:val="both"/>
        <w:rPr>
          <w:b w:val="0"/>
          <w:sz w:val="28"/>
          <w:szCs w:val="28"/>
        </w:rPr>
      </w:pPr>
    </w:p>
    <w:p w:rsidR="00AC3E34" w:rsidRDefault="00AC3E34" w:rsidP="00AC3E34">
      <w:pPr>
        <w:spacing w:after="0"/>
        <w:rPr>
          <w:rFonts w:ascii="Times New Roman" w:eastAsia="Times New Roman" w:hAnsi="Times New Roman" w:cs="Times New Roman"/>
          <w:bCs/>
          <w:sz w:val="28"/>
          <w:szCs w:val="28"/>
          <w:lang w:eastAsia="ru-RU"/>
        </w:rPr>
      </w:pPr>
      <w:r>
        <w:rPr>
          <w:b/>
          <w:sz w:val="28"/>
          <w:szCs w:val="28"/>
        </w:rPr>
        <w:br w:type="page"/>
      </w:r>
    </w:p>
    <w:p w:rsidR="009F25C0" w:rsidRPr="009F25C0" w:rsidRDefault="009F25C0" w:rsidP="000326AF">
      <w:pPr>
        <w:autoSpaceDE w:val="0"/>
        <w:autoSpaceDN w:val="0"/>
        <w:adjustRightInd w:val="0"/>
        <w:spacing w:after="0" w:line="240" w:lineRule="auto"/>
        <w:ind w:firstLine="5245"/>
        <w:jc w:val="right"/>
        <w:rPr>
          <w:rFonts w:ascii="Times New Roman" w:eastAsia="Times New Roman" w:hAnsi="Times New Roman" w:cs="Times New Roman"/>
          <w:bCs/>
          <w:sz w:val="28"/>
          <w:szCs w:val="28"/>
          <w:lang w:eastAsia="ru-RU"/>
        </w:rPr>
      </w:pPr>
      <w:r w:rsidRPr="009F25C0">
        <w:rPr>
          <w:rFonts w:ascii="Times New Roman" w:eastAsia="Times New Roman" w:hAnsi="Times New Roman" w:cs="Times New Roman"/>
          <w:bCs/>
          <w:sz w:val="28"/>
          <w:szCs w:val="28"/>
          <w:lang w:eastAsia="ru-RU"/>
        </w:rPr>
        <w:lastRenderedPageBreak/>
        <w:t>Приложение</w:t>
      </w:r>
    </w:p>
    <w:p w:rsidR="009F25C0" w:rsidRPr="009F25C0" w:rsidRDefault="009F25C0" w:rsidP="000326AF">
      <w:pPr>
        <w:autoSpaceDE w:val="0"/>
        <w:autoSpaceDN w:val="0"/>
        <w:adjustRightInd w:val="0"/>
        <w:spacing w:after="0" w:line="240" w:lineRule="auto"/>
        <w:ind w:firstLine="5245"/>
        <w:jc w:val="both"/>
        <w:rPr>
          <w:rFonts w:ascii="Times New Roman" w:eastAsia="Times New Roman" w:hAnsi="Times New Roman" w:cs="Times New Roman"/>
          <w:bCs/>
          <w:sz w:val="28"/>
          <w:szCs w:val="28"/>
          <w:lang w:eastAsia="ru-RU"/>
        </w:rPr>
      </w:pPr>
    </w:p>
    <w:p w:rsidR="009F25C0" w:rsidRPr="009F25C0" w:rsidRDefault="009F25C0" w:rsidP="00763B18">
      <w:pPr>
        <w:autoSpaceDE w:val="0"/>
        <w:autoSpaceDN w:val="0"/>
        <w:adjustRightInd w:val="0"/>
        <w:spacing w:after="0" w:line="240" w:lineRule="auto"/>
        <w:ind w:firstLine="5245"/>
        <w:rPr>
          <w:rFonts w:ascii="Times New Roman" w:eastAsia="Times New Roman" w:hAnsi="Times New Roman" w:cs="Times New Roman"/>
          <w:bCs/>
          <w:sz w:val="28"/>
          <w:szCs w:val="28"/>
          <w:lang w:eastAsia="ru-RU"/>
        </w:rPr>
      </w:pPr>
      <w:r w:rsidRPr="009F25C0">
        <w:rPr>
          <w:rFonts w:ascii="Times New Roman" w:eastAsia="Times New Roman" w:hAnsi="Times New Roman" w:cs="Times New Roman"/>
          <w:bCs/>
          <w:sz w:val="28"/>
          <w:szCs w:val="28"/>
          <w:lang w:eastAsia="ru-RU"/>
        </w:rPr>
        <w:t>к постановлению администрации</w:t>
      </w:r>
    </w:p>
    <w:p w:rsidR="009F25C0" w:rsidRPr="009F25C0" w:rsidRDefault="009F25C0" w:rsidP="00763B18">
      <w:pPr>
        <w:autoSpaceDE w:val="0"/>
        <w:autoSpaceDN w:val="0"/>
        <w:adjustRightInd w:val="0"/>
        <w:spacing w:after="0" w:line="240" w:lineRule="auto"/>
        <w:ind w:firstLine="5245"/>
        <w:rPr>
          <w:rFonts w:ascii="Times New Roman" w:eastAsia="Times New Roman" w:hAnsi="Times New Roman" w:cs="Times New Roman"/>
          <w:bCs/>
          <w:sz w:val="28"/>
          <w:szCs w:val="28"/>
          <w:lang w:eastAsia="ru-RU"/>
        </w:rPr>
      </w:pPr>
      <w:r w:rsidRPr="009F25C0">
        <w:rPr>
          <w:rFonts w:ascii="Times New Roman" w:eastAsia="Times New Roman" w:hAnsi="Times New Roman" w:cs="Times New Roman"/>
          <w:bCs/>
          <w:sz w:val="28"/>
          <w:szCs w:val="28"/>
          <w:lang w:eastAsia="ru-RU"/>
        </w:rPr>
        <w:t>Ольгинского муниципального</w:t>
      </w:r>
    </w:p>
    <w:p w:rsidR="009F25C0" w:rsidRPr="008427DC" w:rsidRDefault="008427DC" w:rsidP="008427DC">
      <w:pPr>
        <w:autoSpaceDE w:val="0"/>
        <w:autoSpaceDN w:val="0"/>
        <w:adjustRightInd w:val="0"/>
        <w:spacing w:after="0" w:line="240" w:lineRule="auto"/>
        <w:ind w:firstLine="5245"/>
        <w:rPr>
          <w:rFonts w:ascii="Times New Roman" w:eastAsia="Times New Roman" w:hAnsi="Times New Roman" w:cs="Times New Roman"/>
          <w:bCs/>
          <w:i/>
          <w:sz w:val="28"/>
          <w:szCs w:val="28"/>
          <w:u w:val="single"/>
          <w:lang w:eastAsia="ru-RU"/>
        </w:rPr>
      </w:pPr>
      <w:r>
        <w:rPr>
          <w:rFonts w:ascii="Times New Roman" w:eastAsia="Times New Roman" w:hAnsi="Times New Roman" w:cs="Times New Roman"/>
          <w:bCs/>
          <w:sz w:val="28"/>
          <w:szCs w:val="28"/>
          <w:lang w:eastAsia="ru-RU"/>
        </w:rPr>
        <w:t xml:space="preserve">    </w:t>
      </w:r>
      <w:r w:rsidR="009F25C0" w:rsidRPr="009F25C0">
        <w:rPr>
          <w:rFonts w:ascii="Times New Roman" w:eastAsia="Times New Roman" w:hAnsi="Times New Roman" w:cs="Times New Roman"/>
          <w:bCs/>
          <w:sz w:val="28"/>
          <w:szCs w:val="28"/>
          <w:lang w:eastAsia="ru-RU"/>
        </w:rPr>
        <w:t xml:space="preserve">округа </w:t>
      </w:r>
      <w:r w:rsidR="009F25C0" w:rsidRPr="008427DC">
        <w:rPr>
          <w:rFonts w:ascii="Times New Roman" w:eastAsia="Times New Roman" w:hAnsi="Times New Roman" w:cs="Times New Roman"/>
          <w:bCs/>
          <w:sz w:val="28"/>
          <w:szCs w:val="28"/>
          <w:u w:val="single"/>
          <w:lang w:eastAsia="ru-RU"/>
        </w:rPr>
        <w:t xml:space="preserve">от </w:t>
      </w:r>
      <w:r w:rsidRPr="008427DC">
        <w:rPr>
          <w:rFonts w:ascii="Times New Roman" w:eastAsia="Times New Roman" w:hAnsi="Times New Roman" w:cs="Times New Roman"/>
          <w:bCs/>
          <w:sz w:val="28"/>
          <w:szCs w:val="28"/>
          <w:u w:val="single"/>
          <w:lang w:eastAsia="ru-RU"/>
        </w:rPr>
        <w:t>20.03.2025</w:t>
      </w:r>
      <w:r w:rsidR="009F25C0" w:rsidRPr="008427DC">
        <w:rPr>
          <w:rFonts w:ascii="Times New Roman" w:eastAsia="Times New Roman" w:hAnsi="Times New Roman" w:cs="Times New Roman"/>
          <w:bCs/>
          <w:sz w:val="28"/>
          <w:szCs w:val="28"/>
          <w:u w:val="single"/>
          <w:lang w:eastAsia="ru-RU"/>
        </w:rPr>
        <w:t xml:space="preserve"> № </w:t>
      </w:r>
      <w:r w:rsidRPr="008427DC">
        <w:rPr>
          <w:rFonts w:ascii="Times New Roman" w:eastAsia="Times New Roman" w:hAnsi="Times New Roman" w:cs="Times New Roman"/>
          <w:bCs/>
          <w:sz w:val="28"/>
          <w:szCs w:val="28"/>
          <w:u w:val="single"/>
          <w:lang w:eastAsia="ru-RU"/>
        </w:rPr>
        <w:t>188</w:t>
      </w:r>
    </w:p>
    <w:p w:rsidR="00763B18" w:rsidRDefault="00763B18" w:rsidP="000326A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«Утверждена постановлением </w:t>
      </w:r>
    </w:p>
    <w:p w:rsidR="00763B18" w:rsidRDefault="00763B18" w:rsidP="000326A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администрации Ольгинского </w:t>
      </w:r>
    </w:p>
    <w:p w:rsidR="00763B18" w:rsidRDefault="00763B18" w:rsidP="000326A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муниципального округа </w:t>
      </w:r>
    </w:p>
    <w:p w:rsidR="009F25C0" w:rsidRPr="008427DC" w:rsidRDefault="00763B18" w:rsidP="000326AF">
      <w:pPr>
        <w:autoSpaceDE w:val="0"/>
        <w:autoSpaceDN w:val="0"/>
        <w:adjustRightInd w:val="0"/>
        <w:spacing w:after="0" w:line="240" w:lineRule="auto"/>
        <w:jc w:val="center"/>
        <w:rPr>
          <w:rFonts w:ascii="Times New Roman" w:eastAsia="Times New Roman" w:hAnsi="Times New Roman" w:cs="Times New Roman"/>
          <w:bCs/>
          <w:sz w:val="28"/>
          <w:szCs w:val="28"/>
          <w:u w:val="single"/>
          <w:lang w:eastAsia="ru-RU"/>
        </w:rPr>
      </w:pPr>
      <w:r>
        <w:rPr>
          <w:rFonts w:ascii="Times New Roman" w:eastAsia="Times New Roman" w:hAnsi="Times New Roman" w:cs="Times New Roman"/>
          <w:bCs/>
          <w:sz w:val="28"/>
          <w:szCs w:val="28"/>
          <w:lang w:eastAsia="ru-RU"/>
        </w:rPr>
        <w:t xml:space="preserve">                                                  </w:t>
      </w:r>
      <w:bookmarkStart w:id="0" w:name="_GoBack"/>
      <w:r w:rsidRPr="008427DC">
        <w:rPr>
          <w:rFonts w:ascii="Times New Roman" w:eastAsia="Times New Roman" w:hAnsi="Times New Roman" w:cs="Times New Roman"/>
          <w:bCs/>
          <w:sz w:val="28"/>
          <w:szCs w:val="28"/>
          <w:u w:val="single"/>
          <w:lang w:eastAsia="ru-RU"/>
        </w:rPr>
        <w:t>от 12.12.2023 №974</w:t>
      </w:r>
    </w:p>
    <w:bookmarkEnd w:id="0"/>
    <w:p w:rsidR="00763B18" w:rsidRPr="009F25C0" w:rsidRDefault="00763B18" w:rsidP="000326AF">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9F25C0" w:rsidRPr="009F25C0" w:rsidRDefault="009F25C0" w:rsidP="000326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25C0">
        <w:rPr>
          <w:rFonts w:ascii="Times New Roman" w:eastAsia="Times New Roman" w:hAnsi="Times New Roman" w:cs="Times New Roman"/>
          <w:b/>
          <w:bCs/>
          <w:sz w:val="28"/>
          <w:szCs w:val="28"/>
          <w:lang w:eastAsia="ru-RU"/>
        </w:rPr>
        <w:t>МУНИЦИПАЛЬНАЯ ПРОГРАММА</w:t>
      </w:r>
    </w:p>
    <w:p w:rsidR="009F25C0" w:rsidRPr="009F25C0" w:rsidRDefault="009F25C0" w:rsidP="000326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25C0">
        <w:rPr>
          <w:rFonts w:ascii="Times New Roman" w:eastAsia="Times New Roman" w:hAnsi="Times New Roman" w:cs="Times New Roman"/>
          <w:b/>
          <w:bCs/>
          <w:sz w:val="28"/>
          <w:szCs w:val="28"/>
          <w:lang w:eastAsia="ru-RU"/>
        </w:rPr>
        <w:t>«</w:t>
      </w:r>
      <w:r w:rsidRPr="009F25C0">
        <w:rPr>
          <w:rFonts w:ascii="Times New Roman" w:eastAsia="Times New Roman" w:hAnsi="Times New Roman" w:cs="Times New Roman"/>
          <w:b/>
          <w:sz w:val="28"/>
          <w:szCs w:val="28"/>
          <w:lang w:eastAsia="ru-RU"/>
        </w:rPr>
        <w:t>БЛАГОУСТРОЙСТВО ТЕРРИТОРИИ ОЛЬГИНСКОГО</w:t>
      </w:r>
      <w:r w:rsidRPr="009F25C0">
        <w:rPr>
          <w:rFonts w:ascii="Times New Roman" w:eastAsia="Times New Roman" w:hAnsi="Times New Roman" w:cs="Times New Roman"/>
          <w:b/>
          <w:bCs/>
          <w:sz w:val="28"/>
          <w:szCs w:val="28"/>
          <w:lang w:eastAsia="ru-RU"/>
        </w:rPr>
        <w:t xml:space="preserve"> МУ</w:t>
      </w:r>
      <w:r>
        <w:rPr>
          <w:rFonts w:ascii="Times New Roman" w:eastAsia="Times New Roman" w:hAnsi="Times New Roman" w:cs="Times New Roman"/>
          <w:b/>
          <w:bCs/>
          <w:sz w:val="28"/>
          <w:szCs w:val="28"/>
          <w:lang w:eastAsia="ru-RU"/>
        </w:rPr>
        <w:t xml:space="preserve">НИЦИПАЛЬНОГО ОКРУГА» </w:t>
      </w:r>
    </w:p>
    <w:p w:rsidR="009F25C0" w:rsidRPr="009F25C0" w:rsidRDefault="009F25C0" w:rsidP="000326AF">
      <w:pPr>
        <w:autoSpaceDE w:val="0"/>
        <w:autoSpaceDN w:val="0"/>
        <w:adjustRightInd w:val="0"/>
        <w:spacing w:after="0" w:line="240" w:lineRule="auto"/>
        <w:jc w:val="center"/>
        <w:outlineLvl w:val="1"/>
        <w:rPr>
          <w:rFonts w:ascii="Times New Roman" w:hAnsi="Times New Roman" w:cs="Times New Roman"/>
          <w:b/>
          <w:sz w:val="28"/>
          <w:szCs w:val="28"/>
        </w:rPr>
      </w:pPr>
    </w:p>
    <w:p w:rsidR="009F25C0" w:rsidRPr="009F25C0" w:rsidRDefault="009F25C0" w:rsidP="000326AF">
      <w:pPr>
        <w:autoSpaceDE w:val="0"/>
        <w:autoSpaceDN w:val="0"/>
        <w:adjustRightInd w:val="0"/>
        <w:spacing w:after="0" w:line="240" w:lineRule="auto"/>
        <w:jc w:val="center"/>
        <w:outlineLvl w:val="1"/>
        <w:rPr>
          <w:rFonts w:ascii="Times New Roman" w:hAnsi="Times New Roman" w:cs="Times New Roman"/>
          <w:b/>
          <w:sz w:val="28"/>
          <w:szCs w:val="28"/>
        </w:rPr>
      </w:pPr>
      <w:r w:rsidRPr="009F25C0">
        <w:rPr>
          <w:rFonts w:ascii="Times New Roman" w:hAnsi="Times New Roman" w:cs="Times New Roman"/>
          <w:b/>
          <w:sz w:val="28"/>
          <w:szCs w:val="28"/>
        </w:rPr>
        <w:t xml:space="preserve">ПАСПОРТ </w:t>
      </w:r>
    </w:p>
    <w:p w:rsidR="009F25C0" w:rsidRPr="009F25C0" w:rsidRDefault="009F25C0" w:rsidP="000326AF">
      <w:pPr>
        <w:autoSpaceDE w:val="0"/>
        <w:autoSpaceDN w:val="0"/>
        <w:adjustRightInd w:val="0"/>
        <w:spacing w:after="0" w:line="240" w:lineRule="auto"/>
        <w:jc w:val="center"/>
        <w:outlineLvl w:val="1"/>
        <w:rPr>
          <w:rFonts w:ascii="Times New Roman" w:hAnsi="Times New Roman" w:cs="Times New Roman"/>
          <w:b/>
          <w:sz w:val="28"/>
          <w:szCs w:val="28"/>
        </w:rPr>
      </w:pPr>
      <w:r w:rsidRPr="009F25C0">
        <w:rPr>
          <w:rFonts w:ascii="Times New Roman" w:hAnsi="Times New Roman" w:cs="Times New Roman"/>
          <w:b/>
          <w:sz w:val="28"/>
          <w:szCs w:val="28"/>
        </w:rPr>
        <w:t>муниципальной программы</w:t>
      </w:r>
    </w:p>
    <w:p w:rsidR="009F25C0" w:rsidRPr="009F25C0" w:rsidRDefault="009F25C0" w:rsidP="000326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9F25C0">
        <w:rPr>
          <w:rFonts w:ascii="Times New Roman" w:hAnsi="Times New Roman" w:cs="Times New Roman"/>
          <w:b/>
          <w:sz w:val="28"/>
          <w:szCs w:val="28"/>
        </w:rPr>
        <w:t>«</w:t>
      </w:r>
      <w:r w:rsidRPr="009F25C0">
        <w:rPr>
          <w:rFonts w:ascii="Times New Roman" w:eastAsia="Times New Roman" w:hAnsi="Times New Roman" w:cs="Times New Roman"/>
          <w:b/>
          <w:bCs/>
          <w:sz w:val="28"/>
          <w:szCs w:val="28"/>
          <w:lang w:eastAsia="ru-RU"/>
        </w:rPr>
        <w:t>Благоустройство территории Ольгинского муниципального округа»</w:t>
      </w:r>
    </w:p>
    <w:p w:rsidR="009F25C0" w:rsidRPr="009F25C0" w:rsidRDefault="009F25C0" w:rsidP="000326AF">
      <w:pPr>
        <w:autoSpaceDE w:val="0"/>
        <w:autoSpaceDN w:val="0"/>
        <w:adjustRightInd w:val="0"/>
        <w:spacing w:after="0" w:line="240" w:lineRule="auto"/>
        <w:jc w:val="center"/>
        <w:rPr>
          <w:rFonts w:ascii="Times New Roman" w:hAnsi="Times New Roman" w:cs="Times New Roman"/>
          <w:b/>
          <w:sz w:val="28"/>
          <w:szCs w:val="28"/>
        </w:rPr>
      </w:pPr>
      <w:r w:rsidRPr="009F25C0">
        <w:rPr>
          <w:rFonts w:ascii="Times New Roman" w:eastAsia="Times New Roman" w:hAnsi="Times New Roman" w:cs="Times New Roman"/>
          <w:b/>
          <w:bCs/>
          <w:sz w:val="28"/>
          <w:szCs w:val="28"/>
          <w:lang w:eastAsia="ru-RU"/>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7583"/>
      </w:tblGrid>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Наименование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AC3E34">
            <w:pPr>
              <w:autoSpaceDE w:val="0"/>
              <w:autoSpaceDN w:val="0"/>
              <w:adjustRightInd w:val="0"/>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Муниципальная программа «</w:t>
            </w:r>
            <w:r w:rsidRPr="009F25C0">
              <w:rPr>
                <w:rFonts w:ascii="Times New Roman" w:eastAsia="Times New Roman" w:hAnsi="Times New Roman" w:cs="Times New Roman"/>
                <w:bCs/>
                <w:sz w:val="28"/>
                <w:szCs w:val="28"/>
                <w:lang w:eastAsia="ru-RU"/>
              </w:rPr>
              <w:t xml:space="preserve">Благоустройство территории Ольгинского муниципального округа» </w:t>
            </w:r>
            <w:r w:rsidRPr="009F25C0">
              <w:rPr>
                <w:rFonts w:ascii="Times New Roman" w:hAnsi="Times New Roman" w:cs="Times New Roman"/>
                <w:sz w:val="28"/>
                <w:szCs w:val="28"/>
              </w:rPr>
              <w:t>(далее – муниципальная программа).</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Ответственный исполнитель муниципальной программы</w:t>
            </w:r>
          </w:p>
        </w:tc>
        <w:tc>
          <w:tcPr>
            <w:tcW w:w="7583"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Отдел по работе с территориями администрации Ольгинского муниципального округа</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Соисполнители муниципальной программы</w:t>
            </w:r>
          </w:p>
        </w:tc>
        <w:tc>
          <w:tcPr>
            <w:tcW w:w="7583"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Муниципальное казенное учреждение «Хозяйственное управление администрации Ольгинского муниципального округа»;</w:t>
            </w:r>
          </w:p>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Муниципальное унитарное предприятие «Жилищно-коммунальное хозяйство пгт Ольга»;</w:t>
            </w:r>
          </w:p>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Предприятия, организации;</w:t>
            </w:r>
          </w:p>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Индивидуальные предприниматели;</w:t>
            </w:r>
          </w:p>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Самозанятые</w:t>
            </w:r>
            <w:proofErr w:type="spellEnd"/>
            <w:r w:rsidRPr="009F25C0">
              <w:rPr>
                <w:rFonts w:ascii="Times New Roman" w:eastAsia="Times New Roman" w:hAnsi="Times New Roman" w:cs="Times New Roman"/>
                <w:sz w:val="28"/>
                <w:szCs w:val="28"/>
                <w:lang w:eastAsia="ru-RU"/>
              </w:rPr>
              <w:t>;</w:t>
            </w:r>
          </w:p>
          <w:p w:rsidR="009F25C0" w:rsidRPr="009F25C0" w:rsidRDefault="009F25C0" w:rsidP="000326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Физические лица.</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Подпрограммы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Отсутствуют</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Цель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Повышение уровня комфортности проживания граждан посредством благоустройства территорий населённых пунктов Ольгинского муниципального округа Приморского края.</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Задачи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1. Улучшение состояния дворовых территорий Ольгинского муниципального округа;</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2. Повышение уровня благоустройства общественных территорий Ольгинского муниципального округа;</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lastRenderedPageBreak/>
              <w:t>3. Формирование (обустройство и строительство) детских и детско-спортивных площадок;</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xml:space="preserve">4. Повышение уровня вовлеченности заинтересованных граждан, организаций в реализации мероприятий по благоустройству территории </w:t>
            </w:r>
            <w:r w:rsidRPr="009F25C0">
              <w:rPr>
                <w:rFonts w:ascii="Times New Roman" w:hAnsi="Times New Roman" w:cs="Times New Roman"/>
                <w:sz w:val="28"/>
                <w:szCs w:val="28"/>
              </w:rPr>
              <w:t>Ольгинского муниципального округа.</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lastRenderedPageBreak/>
              <w:t>Целевые индикаторы и показатели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Количество благоустроенных дворовых территорий;</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благоустроенных дворовых территорий от общего количества дворовых территорий;</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Количество благоустроенных территорий общего пользования;</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Площадь благоустроенных территорий общего пользования</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площади благоустроенных территорий общего пользования;</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финансового участия в выполнении минимального перечня работ по благоустройству дворовых территорий заинтересованных лиц;</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трудового участия в выполнении минимального перечня работ по благоустройству дворовых территорий заинтересованных лиц;</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финансового участия в выполнении дополнительного перечня работ по благоустройству дворовых территорий заинтересованных лиц;</w:t>
            </w:r>
          </w:p>
          <w:p w:rsidR="009F25C0" w:rsidRPr="009F25C0" w:rsidRDefault="009F25C0" w:rsidP="000326AF">
            <w:pPr>
              <w:spacing w:after="0" w:line="240" w:lineRule="auto"/>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 Доля трудового участия в выполнении дополнительного перечня работ по благоустройству дворовых территорий заинтересованных лиц.</w:t>
            </w:r>
          </w:p>
          <w:p w:rsidR="009F25C0" w:rsidRPr="009F25C0" w:rsidRDefault="009F25C0" w:rsidP="000326AF">
            <w:pPr>
              <w:spacing w:after="0" w:line="240" w:lineRule="auto"/>
              <w:ind w:hanging="9"/>
              <w:jc w:val="both"/>
              <w:rPr>
                <w:rFonts w:ascii="Times New Roman" w:hAnsi="Times New Roman" w:cs="Times New Roman"/>
                <w:color w:val="000000"/>
                <w:sz w:val="28"/>
                <w:szCs w:val="28"/>
                <w:highlight w:val="yellow"/>
              </w:rPr>
            </w:pPr>
            <w:r w:rsidRPr="009F25C0">
              <w:rPr>
                <w:rFonts w:ascii="Times New Roman" w:hAnsi="Times New Roman" w:cs="Times New Roman"/>
                <w:sz w:val="28"/>
                <w:szCs w:val="28"/>
              </w:rPr>
              <w:t>(Индикаторы и показатели указаны по годам в Приложении 1)</w:t>
            </w:r>
          </w:p>
        </w:tc>
      </w:tr>
      <w:tr w:rsidR="009F25C0" w:rsidRPr="009F25C0" w:rsidTr="004B5973">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 xml:space="preserve">Срок и этапы реализации муниципальной программы </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Программа реализуется с 2023 года по 20</w:t>
            </w:r>
            <w:r>
              <w:rPr>
                <w:rFonts w:ascii="Times New Roman" w:hAnsi="Times New Roman" w:cs="Times New Roman"/>
                <w:sz w:val="28"/>
                <w:szCs w:val="28"/>
              </w:rPr>
              <w:t>30</w:t>
            </w:r>
            <w:r w:rsidRPr="009F25C0">
              <w:rPr>
                <w:rFonts w:ascii="Times New Roman" w:hAnsi="Times New Roman" w:cs="Times New Roman"/>
                <w:sz w:val="28"/>
                <w:szCs w:val="28"/>
              </w:rPr>
              <w:t xml:space="preserve"> год.</w:t>
            </w:r>
          </w:p>
        </w:tc>
      </w:tr>
      <w:tr w:rsidR="009F25C0" w:rsidRPr="009F25C0" w:rsidTr="004B5973">
        <w:trPr>
          <w:trHeight w:val="5466"/>
        </w:trPr>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lastRenderedPageBreak/>
              <w:t xml:space="preserve">Объемы бюджетных ассигнований программы </w:t>
            </w:r>
          </w:p>
          <w:p w:rsidR="009F25C0" w:rsidRPr="009F25C0" w:rsidRDefault="009F25C0" w:rsidP="000326AF">
            <w:pPr>
              <w:spacing w:after="0" w:line="240" w:lineRule="auto"/>
              <w:rPr>
                <w:rFonts w:ascii="Times New Roman" w:hAnsi="Times New Roman" w:cs="Times New Roman"/>
                <w:color w:val="FFFFFF"/>
                <w:sz w:val="28"/>
                <w:szCs w:val="28"/>
              </w:rPr>
            </w:pPr>
          </w:p>
        </w:tc>
        <w:tc>
          <w:tcPr>
            <w:tcW w:w="7583" w:type="dxa"/>
            <w:tcBorders>
              <w:top w:val="single" w:sz="4" w:space="0" w:color="auto"/>
              <w:left w:val="single" w:sz="4" w:space="0" w:color="auto"/>
              <w:bottom w:val="single" w:sz="4" w:space="0" w:color="auto"/>
              <w:right w:val="single" w:sz="4" w:space="0" w:color="auto"/>
            </w:tcBorders>
            <w:vAlign w:val="bottom"/>
          </w:tcPr>
          <w:p w:rsidR="009F25C0" w:rsidRPr="00D335A5" w:rsidRDefault="009F25C0" w:rsidP="000326AF">
            <w:pPr>
              <w:spacing w:after="0" w:line="240" w:lineRule="auto"/>
              <w:jc w:val="both"/>
              <w:rPr>
                <w:rFonts w:ascii="Times New Roman" w:hAnsi="Times New Roman" w:cs="Times New Roman"/>
                <w:sz w:val="28"/>
                <w:szCs w:val="28"/>
              </w:rPr>
            </w:pPr>
            <w:r w:rsidRPr="00D335A5">
              <w:rPr>
                <w:rFonts w:ascii="Times New Roman" w:hAnsi="Times New Roman" w:cs="Times New Roman"/>
                <w:sz w:val="28"/>
                <w:szCs w:val="28"/>
              </w:rPr>
              <w:t>Общий объем финансирования муниципальной программы:</w:t>
            </w:r>
          </w:p>
          <w:p w:rsidR="009F25C0" w:rsidRPr="00CA7A73" w:rsidRDefault="00CA7A73" w:rsidP="000326AF">
            <w:pPr>
              <w:spacing w:after="0" w:line="240" w:lineRule="auto"/>
              <w:rPr>
                <w:rFonts w:ascii="Times New Roman" w:hAnsi="Times New Roman" w:cs="Times New Roman"/>
                <w:sz w:val="28"/>
                <w:szCs w:val="28"/>
              </w:rPr>
            </w:pPr>
            <w:r w:rsidRPr="00CA7A73">
              <w:rPr>
                <w:rFonts w:ascii="Times New Roman" w:hAnsi="Times New Roman" w:cs="Times New Roman"/>
                <w:sz w:val="28"/>
                <w:szCs w:val="28"/>
              </w:rPr>
              <w:t>5997988,36</w:t>
            </w:r>
            <w:r w:rsidR="009F25C0" w:rsidRPr="00CA7A73">
              <w:rPr>
                <w:rFonts w:ascii="Times New Roman" w:hAnsi="Times New Roman" w:cs="Times New Roman"/>
                <w:sz w:val="28"/>
                <w:szCs w:val="28"/>
              </w:rPr>
              <w:t xml:space="preserve"> рублей, в том числе по годам:</w:t>
            </w:r>
          </w:p>
          <w:p w:rsidR="009F25C0" w:rsidRPr="00CA7A73" w:rsidRDefault="009F25C0" w:rsidP="000326AF">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2023 год – 0,00 рублей;</w:t>
            </w:r>
          </w:p>
          <w:p w:rsidR="009F25C0" w:rsidRPr="00CA7A73" w:rsidRDefault="009F25C0" w:rsidP="000326AF">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2024 год – </w:t>
            </w:r>
            <w:r w:rsidR="002B657D">
              <w:rPr>
                <w:rFonts w:ascii="Times New Roman" w:hAnsi="Times New Roman" w:cs="Times New Roman"/>
                <w:sz w:val="28"/>
                <w:szCs w:val="28"/>
              </w:rPr>
              <w:t>12 252 586,15</w:t>
            </w:r>
            <w:r w:rsidRPr="00CA7A73">
              <w:rPr>
                <w:rFonts w:ascii="Times New Roman" w:hAnsi="Times New Roman" w:cs="Times New Roman"/>
                <w:sz w:val="28"/>
                <w:szCs w:val="28"/>
              </w:rPr>
              <w:t xml:space="preserve"> рублей;</w:t>
            </w:r>
          </w:p>
          <w:p w:rsidR="009F25C0" w:rsidRPr="00CA7A73" w:rsidRDefault="009F25C0" w:rsidP="000326AF">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2025 год – </w:t>
            </w:r>
            <w:r w:rsidR="00E93CE9">
              <w:rPr>
                <w:rFonts w:ascii="Times New Roman" w:hAnsi="Times New Roman" w:cs="Times New Roman"/>
                <w:sz w:val="28"/>
                <w:szCs w:val="28"/>
              </w:rPr>
              <w:t>1 472 645,61</w:t>
            </w:r>
            <w:r w:rsidRPr="00CA7A73">
              <w:rPr>
                <w:rFonts w:ascii="Times New Roman" w:hAnsi="Times New Roman" w:cs="Times New Roman"/>
                <w:sz w:val="28"/>
                <w:szCs w:val="28"/>
              </w:rPr>
              <w:t xml:space="preserve"> рублей;</w:t>
            </w:r>
          </w:p>
          <w:p w:rsidR="009F25C0" w:rsidRPr="00CA7A73" w:rsidRDefault="009F25C0" w:rsidP="000326AF">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2026 год – </w:t>
            </w:r>
            <w:r w:rsidR="00E93CE9">
              <w:rPr>
                <w:rFonts w:ascii="Times New Roman" w:hAnsi="Times New Roman" w:cs="Times New Roman"/>
                <w:sz w:val="28"/>
                <w:szCs w:val="28"/>
              </w:rPr>
              <w:t>5 115 097,59</w:t>
            </w:r>
            <w:r w:rsidRPr="00CA7A73">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sidR="00E93CE9">
              <w:rPr>
                <w:rFonts w:ascii="Times New Roman" w:hAnsi="Times New Roman" w:cs="Times New Roman"/>
                <w:sz w:val="28"/>
                <w:szCs w:val="28"/>
              </w:rPr>
              <w:t>6 433 603,36</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0,00 рублей.</w:t>
            </w:r>
          </w:p>
          <w:p w:rsidR="009F25C0" w:rsidRDefault="009F25C0" w:rsidP="000326AF">
            <w:pPr>
              <w:spacing w:after="0" w:line="240" w:lineRule="auto"/>
              <w:jc w:val="both"/>
              <w:rPr>
                <w:sz w:val="24"/>
                <w:szCs w:val="24"/>
              </w:rPr>
            </w:pPr>
          </w:p>
          <w:p w:rsidR="009F25C0" w:rsidRPr="00D335A5"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 них</w:t>
            </w:r>
            <w:r w:rsidRPr="00D335A5">
              <w:rPr>
                <w:rFonts w:ascii="Times New Roman" w:hAnsi="Times New Roman" w:cs="Times New Roman"/>
                <w:sz w:val="28"/>
                <w:szCs w:val="28"/>
              </w:rPr>
              <w:t>:</w:t>
            </w:r>
            <w:r>
              <w:rPr>
                <w:rFonts w:ascii="Times New Roman" w:hAnsi="Times New Roman" w:cs="Times New Roman"/>
                <w:sz w:val="28"/>
                <w:szCs w:val="28"/>
              </w:rPr>
              <w:t xml:space="preserve"> Бюджет Ольгинского муниципального округа</w:t>
            </w:r>
            <w:r w:rsidRPr="00D335A5">
              <w:rPr>
                <w:rFonts w:ascii="Times New Roman" w:hAnsi="Times New Roman" w:cs="Times New Roman"/>
                <w:sz w:val="28"/>
                <w:szCs w:val="28"/>
              </w:rPr>
              <w:t>:</w:t>
            </w:r>
          </w:p>
          <w:p w:rsidR="009F25C0" w:rsidRPr="00D335A5"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2023</w:t>
            </w:r>
            <w:r w:rsidRPr="00D335A5">
              <w:rPr>
                <w:rFonts w:ascii="Times New Roman" w:hAnsi="Times New Roman" w:cs="Times New Roman"/>
                <w:sz w:val="28"/>
                <w:szCs w:val="28"/>
              </w:rPr>
              <w:t xml:space="preserve"> год – </w:t>
            </w:r>
            <w:r>
              <w:rPr>
                <w:rFonts w:ascii="Times New Roman" w:hAnsi="Times New Roman" w:cs="Times New Roman"/>
                <w:sz w:val="28"/>
                <w:szCs w:val="28"/>
              </w:rPr>
              <w:t xml:space="preserve">0,00 </w:t>
            </w:r>
            <w:r w:rsidRPr="00D335A5">
              <w:rPr>
                <w:rFonts w:ascii="Times New Roman" w:hAnsi="Times New Roman" w:cs="Times New Roman"/>
                <w:sz w:val="28"/>
                <w:szCs w:val="28"/>
              </w:rPr>
              <w:t>рублей;</w:t>
            </w:r>
          </w:p>
          <w:p w:rsidR="009F25C0" w:rsidRPr="00F42376"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2024 </w:t>
            </w:r>
            <w:r w:rsidRPr="00D335A5">
              <w:rPr>
                <w:rFonts w:ascii="Times New Roman" w:hAnsi="Times New Roman" w:cs="Times New Roman"/>
                <w:sz w:val="28"/>
                <w:szCs w:val="28"/>
              </w:rPr>
              <w:t>год –</w:t>
            </w:r>
            <w:r>
              <w:rPr>
                <w:rFonts w:ascii="Times New Roman" w:hAnsi="Times New Roman" w:cs="Times New Roman"/>
                <w:sz w:val="28"/>
                <w:szCs w:val="28"/>
              </w:rPr>
              <w:t xml:space="preserve"> </w:t>
            </w:r>
            <w:r w:rsidRPr="00F42376">
              <w:rPr>
                <w:rFonts w:ascii="Times New Roman" w:hAnsi="Times New Roman" w:cs="Times New Roman"/>
                <w:sz w:val="28"/>
                <w:szCs w:val="28"/>
              </w:rPr>
              <w:t>550 000,00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2025 год – </w:t>
            </w:r>
            <w:r w:rsidR="00E93CE9">
              <w:rPr>
                <w:rFonts w:ascii="Times New Roman" w:hAnsi="Times New Roman" w:cs="Times New Roman"/>
                <w:sz w:val="28"/>
                <w:szCs w:val="28"/>
              </w:rPr>
              <w:t>1 472 645,61</w:t>
            </w:r>
            <w:r w:rsidRPr="00CA7A73">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2026</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0,00 рублей.</w:t>
            </w:r>
          </w:p>
          <w:p w:rsidR="009F25C0" w:rsidRPr="00D335A5" w:rsidRDefault="009F25C0" w:rsidP="000326AF">
            <w:pPr>
              <w:spacing w:after="0" w:line="240" w:lineRule="auto"/>
              <w:ind w:firstLine="720"/>
              <w:rPr>
                <w:rFonts w:ascii="Times New Roman" w:hAnsi="Times New Roman" w:cs="Times New Roman"/>
                <w:sz w:val="28"/>
                <w:szCs w:val="28"/>
              </w:rPr>
            </w:pPr>
          </w:p>
          <w:p w:rsidR="009F25C0" w:rsidRPr="00D335A5"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Бюджет Приморского края</w:t>
            </w:r>
            <w:r w:rsidRPr="00D335A5">
              <w:rPr>
                <w:rFonts w:ascii="Times New Roman" w:hAnsi="Times New Roman" w:cs="Times New Roman"/>
                <w:sz w:val="28"/>
                <w:szCs w:val="28"/>
              </w:rPr>
              <w:t>:</w:t>
            </w:r>
          </w:p>
          <w:p w:rsidR="009F25C0" w:rsidRPr="00D335A5"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2023</w:t>
            </w:r>
            <w:r w:rsidRPr="00D335A5">
              <w:rPr>
                <w:rFonts w:ascii="Times New Roman" w:hAnsi="Times New Roman" w:cs="Times New Roman"/>
                <w:sz w:val="28"/>
                <w:szCs w:val="28"/>
              </w:rPr>
              <w:t xml:space="preserve"> год </w:t>
            </w:r>
            <w:r>
              <w:rPr>
                <w:rFonts w:ascii="Times New Roman" w:hAnsi="Times New Roman" w:cs="Times New Roman"/>
                <w:sz w:val="28"/>
                <w:szCs w:val="28"/>
              </w:rPr>
              <w:t>– 0,00</w:t>
            </w:r>
            <w:r w:rsidRPr="00D335A5">
              <w:rPr>
                <w:rFonts w:ascii="Times New Roman" w:hAnsi="Times New Roman" w:cs="Times New Roman"/>
                <w:sz w:val="28"/>
                <w:szCs w:val="28"/>
              </w:rPr>
              <w:t xml:space="preserve"> рублей;</w:t>
            </w:r>
          </w:p>
          <w:p w:rsidR="009F25C0" w:rsidRPr="00D335A5" w:rsidRDefault="009F25C0" w:rsidP="000326AF">
            <w:pPr>
              <w:spacing w:after="0" w:line="240" w:lineRule="auto"/>
              <w:ind w:firstLine="720"/>
              <w:rPr>
                <w:rFonts w:ascii="Times New Roman" w:hAnsi="Times New Roman" w:cs="Times New Roman"/>
                <w:sz w:val="28"/>
                <w:szCs w:val="28"/>
              </w:rPr>
            </w:pPr>
            <w:r w:rsidRPr="00D335A5">
              <w:rPr>
                <w:rFonts w:ascii="Times New Roman" w:hAnsi="Times New Roman" w:cs="Times New Roman"/>
                <w:sz w:val="28"/>
                <w:szCs w:val="28"/>
              </w:rPr>
              <w:t>202</w:t>
            </w:r>
            <w:r>
              <w:rPr>
                <w:rFonts w:ascii="Times New Roman" w:hAnsi="Times New Roman" w:cs="Times New Roman"/>
                <w:sz w:val="28"/>
                <w:szCs w:val="28"/>
              </w:rPr>
              <w:t>4</w:t>
            </w:r>
            <w:r w:rsidRPr="00D335A5">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E93CE9">
              <w:rPr>
                <w:rFonts w:ascii="Times New Roman" w:hAnsi="Times New Roman" w:cs="Times New Roman"/>
                <w:sz w:val="28"/>
                <w:szCs w:val="28"/>
              </w:rPr>
              <w:t>10 719 988,28</w:t>
            </w:r>
            <w:r>
              <w:rPr>
                <w:rFonts w:ascii="Times New Roman" w:hAnsi="Times New Roman" w:cs="Times New Roman"/>
                <w:sz w:val="28"/>
                <w:szCs w:val="28"/>
              </w:rPr>
              <w:t xml:space="preserve"> </w:t>
            </w:r>
            <w:r w:rsidRPr="00D335A5">
              <w:rPr>
                <w:rFonts w:ascii="Times New Roman" w:hAnsi="Times New Roman" w:cs="Times New Roman"/>
                <w:sz w:val="28"/>
                <w:szCs w:val="28"/>
              </w:rPr>
              <w:t>рублей;</w:t>
            </w:r>
          </w:p>
          <w:p w:rsidR="009F25C0" w:rsidRDefault="009F25C0" w:rsidP="000326AF">
            <w:pPr>
              <w:spacing w:after="0" w:line="240" w:lineRule="auto"/>
              <w:ind w:firstLine="720"/>
              <w:rPr>
                <w:rFonts w:ascii="Times New Roman" w:hAnsi="Times New Roman" w:cs="Times New Roman"/>
                <w:sz w:val="28"/>
                <w:szCs w:val="28"/>
              </w:rPr>
            </w:pPr>
            <w:r w:rsidRPr="00D335A5">
              <w:rPr>
                <w:rFonts w:ascii="Times New Roman" w:hAnsi="Times New Roman" w:cs="Times New Roman"/>
                <w:sz w:val="28"/>
                <w:szCs w:val="28"/>
              </w:rPr>
              <w:t>202</w:t>
            </w:r>
            <w:r>
              <w:rPr>
                <w:rFonts w:ascii="Times New Roman" w:hAnsi="Times New Roman" w:cs="Times New Roman"/>
                <w:sz w:val="28"/>
                <w:szCs w:val="28"/>
              </w:rPr>
              <w:t>5</w:t>
            </w:r>
            <w:r w:rsidRPr="00D335A5">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4B589C">
              <w:rPr>
                <w:rFonts w:ascii="Times New Roman" w:hAnsi="Times New Roman" w:cs="Times New Roman"/>
                <w:sz w:val="28"/>
                <w:szCs w:val="28"/>
              </w:rPr>
              <w:t xml:space="preserve">0,00 </w:t>
            </w:r>
            <w:r>
              <w:rPr>
                <w:rFonts w:ascii="Times New Roman" w:hAnsi="Times New Roman" w:cs="Times New Roman"/>
                <w:sz w:val="28"/>
                <w:szCs w:val="28"/>
              </w:rPr>
              <w:t>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2026</w:t>
            </w:r>
            <w:r w:rsidRPr="00D335A5">
              <w:rPr>
                <w:rFonts w:ascii="Times New Roman" w:hAnsi="Times New Roman" w:cs="Times New Roman"/>
                <w:sz w:val="28"/>
                <w:szCs w:val="28"/>
              </w:rPr>
              <w:t xml:space="preserve"> год – </w:t>
            </w:r>
            <w:r w:rsidR="00E93CE9">
              <w:rPr>
                <w:rFonts w:ascii="Times New Roman" w:hAnsi="Times New Roman" w:cs="Times New Roman"/>
                <w:sz w:val="28"/>
                <w:szCs w:val="28"/>
              </w:rPr>
              <w:t>4 799 097,59</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sidR="00E93CE9">
              <w:rPr>
                <w:rFonts w:ascii="Times New Roman" w:hAnsi="Times New Roman" w:cs="Times New Roman"/>
                <w:sz w:val="28"/>
                <w:szCs w:val="28"/>
              </w:rPr>
              <w:t>6 433 603,36</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9F25C0" w:rsidRDefault="009F25C0"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0,00 рублей.</w:t>
            </w:r>
          </w:p>
          <w:p w:rsidR="009F25C0" w:rsidRPr="00D335A5" w:rsidRDefault="009F25C0" w:rsidP="000326AF">
            <w:pPr>
              <w:spacing w:after="0" w:line="240" w:lineRule="auto"/>
              <w:rPr>
                <w:rFonts w:ascii="Times New Roman" w:hAnsi="Times New Roman" w:cs="Times New Roman"/>
                <w:sz w:val="28"/>
                <w:szCs w:val="28"/>
              </w:rPr>
            </w:pPr>
            <w:r>
              <w:rPr>
                <w:rFonts w:ascii="Times New Roman" w:hAnsi="Times New Roman" w:cs="Times New Roman"/>
                <w:sz w:val="28"/>
                <w:szCs w:val="28"/>
              </w:rPr>
              <w:t>Объем финансирования программ корректируется ежегодно после принятия бюджета муниципального округа на очередной финансовый год и плановый период.</w:t>
            </w:r>
          </w:p>
        </w:tc>
      </w:tr>
      <w:tr w:rsidR="009F25C0" w:rsidRPr="009F25C0" w:rsidTr="004B5973">
        <w:trPr>
          <w:trHeight w:val="263"/>
        </w:trPr>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Ожидаемые результаты реализации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 количество благоустроенных дворовых территорий – 4 ед.;</w:t>
            </w:r>
          </w:p>
          <w:p w:rsidR="009F25C0" w:rsidRPr="009F25C0" w:rsidRDefault="009F25C0" w:rsidP="000326AF">
            <w:pPr>
              <w:spacing w:after="0" w:line="240" w:lineRule="auto"/>
              <w:ind w:right="-108"/>
              <w:jc w:val="both"/>
              <w:rPr>
                <w:rFonts w:ascii="Times New Roman" w:hAnsi="Times New Roman" w:cs="Times New Roman"/>
                <w:sz w:val="28"/>
                <w:szCs w:val="28"/>
              </w:rPr>
            </w:pPr>
            <w:r w:rsidRPr="009F25C0">
              <w:rPr>
                <w:rFonts w:ascii="Times New Roman" w:hAnsi="Times New Roman" w:cs="Times New Roman"/>
                <w:sz w:val="28"/>
                <w:szCs w:val="28"/>
              </w:rPr>
              <w:t xml:space="preserve">- количество благоустроенных общественных территорий – 20 ед.; </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 количество благоустроенных детских и спортивных площадок на общественных и дворовых территориях - 12 ед.;</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 доля граждан, принявших участие в решении вопросов о формировании комфортной городской среды, от общего количества граждан в возрасте от 14 лет, проживающих в Ольгинском муниципальном округе:</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2023 г</w:t>
            </w:r>
            <w:r w:rsidR="00E93CE9">
              <w:rPr>
                <w:rFonts w:ascii="Times New Roman" w:hAnsi="Times New Roman" w:cs="Times New Roman"/>
                <w:sz w:val="28"/>
                <w:szCs w:val="28"/>
              </w:rPr>
              <w:t>од</w:t>
            </w:r>
            <w:r w:rsidRPr="009F25C0">
              <w:rPr>
                <w:rFonts w:ascii="Times New Roman" w:hAnsi="Times New Roman" w:cs="Times New Roman"/>
                <w:sz w:val="28"/>
                <w:szCs w:val="28"/>
              </w:rPr>
              <w:t xml:space="preserve"> -  30 %;</w:t>
            </w:r>
          </w:p>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2024 г</w:t>
            </w:r>
            <w:r w:rsidR="00E93CE9">
              <w:rPr>
                <w:rFonts w:ascii="Times New Roman" w:hAnsi="Times New Roman" w:cs="Times New Roman"/>
                <w:sz w:val="28"/>
                <w:szCs w:val="28"/>
              </w:rPr>
              <w:t>од</w:t>
            </w:r>
            <w:r w:rsidRPr="009F25C0">
              <w:rPr>
                <w:rFonts w:ascii="Times New Roman" w:hAnsi="Times New Roman" w:cs="Times New Roman"/>
                <w:sz w:val="28"/>
                <w:szCs w:val="28"/>
              </w:rPr>
              <w:t xml:space="preserve"> -  33 %;</w:t>
            </w:r>
          </w:p>
          <w:p w:rsid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2025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p w:rsid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2026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p w:rsid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2027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p w:rsid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2028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p w:rsid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2029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p w:rsidR="009F25C0" w:rsidRPr="009F25C0" w:rsidRDefault="009F25C0"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2030 г</w:t>
            </w:r>
            <w:r w:rsidR="00E93CE9">
              <w:rPr>
                <w:rFonts w:ascii="Times New Roman" w:hAnsi="Times New Roman" w:cs="Times New Roman"/>
                <w:sz w:val="28"/>
                <w:szCs w:val="28"/>
              </w:rPr>
              <w:t>од</w:t>
            </w:r>
            <w:r>
              <w:rPr>
                <w:rFonts w:ascii="Times New Roman" w:hAnsi="Times New Roman" w:cs="Times New Roman"/>
                <w:sz w:val="28"/>
                <w:szCs w:val="28"/>
              </w:rPr>
              <w:t xml:space="preserve"> -  35 %.</w:t>
            </w:r>
          </w:p>
        </w:tc>
      </w:tr>
      <w:tr w:rsidR="009F25C0" w:rsidRPr="009F25C0" w:rsidTr="004B5973">
        <w:trPr>
          <w:trHeight w:val="263"/>
        </w:trPr>
        <w:tc>
          <w:tcPr>
            <w:tcW w:w="2448"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lastRenderedPageBreak/>
              <w:t>Оценка эффективности муниципальной программы</w:t>
            </w:r>
          </w:p>
        </w:tc>
        <w:tc>
          <w:tcPr>
            <w:tcW w:w="7583"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Увеличение количества благоустроенных дворовых и общественных территорий</w:t>
            </w:r>
          </w:p>
        </w:tc>
      </w:tr>
    </w:tbl>
    <w:p w:rsidR="009F25C0" w:rsidRPr="009F25C0" w:rsidRDefault="009F25C0" w:rsidP="000326AF">
      <w:pPr>
        <w:spacing w:after="0" w:line="240" w:lineRule="auto"/>
        <w:jc w:val="center"/>
        <w:rPr>
          <w:rFonts w:ascii="Times New Roman" w:hAnsi="Times New Roman" w:cs="Times New Roman"/>
          <w:b/>
          <w:sz w:val="28"/>
          <w:szCs w:val="28"/>
        </w:rPr>
      </w:pP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1. Общая характеристика текущего состояния</w:t>
      </w: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благоустройства Ольгинского муниципального округа</w:t>
      </w:r>
    </w:p>
    <w:p w:rsidR="009F25C0" w:rsidRPr="009F25C0" w:rsidRDefault="009F25C0" w:rsidP="000326AF">
      <w:pPr>
        <w:spacing w:after="0" w:line="240" w:lineRule="auto"/>
        <w:jc w:val="both"/>
        <w:rPr>
          <w:rFonts w:ascii="Times New Roman" w:hAnsi="Times New Roman" w:cs="Times New Roman"/>
          <w:sz w:val="28"/>
          <w:szCs w:val="28"/>
        </w:rPr>
      </w:pP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Важнейшей задачей администрации Ольгинского муниципального округа, является формирование и обеспечение комфортной и благоприятной среды для проживания населения, в том числе благоустройство и надлежащее содержание дворовых территорий, выполнение требований Градостроительного и Жилищного кодексов Российской Федерации по устойчивому развитию территории округа, обеспечивающих при осуществлении градостроительной деятельности безопасные и благоприятные условия жизнедеятельности человека.</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Для решения данной проблемы был проведен анализ существующего положения благоустройства территории муниципального округа.</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 xml:space="preserve">На территории Ольгинского муниципального округа многоквартирные жилые дома, расположенные на муниципальных территориях, построены более 30 - 50 лет назад. За период эксплуатации жилого фонда ремонт общих придомовых территорий не проводился, поэтому доля благоустроенных дворовых территорий многоквартирных домов Ольгинского муниципального округа составляет не более 20% от общего количества дворовых территорий многоквартирных дворов. Доля населения, проживающего в жилом фонде с благоустроенными дворовыми территориями, от общей численности населения муниципального округа так же равна 20 %. Жители, совместно с управляющими компаниями, пытаются поддерживать дворовые территории в порядке. На организованных субботниках производят очистку территорий от мусора и грязи, осуществляют уход за зелеными насаждениями, озеленение, побелку, покраску. Однако по причине износа основных элементов благоустройства, данные мероприятия не приносят желаемого результата и не создают комфорта. </w:t>
      </w:r>
    </w:p>
    <w:p w:rsidR="009F25C0" w:rsidRPr="009F25C0" w:rsidRDefault="009F25C0" w:rsidP="000326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color w:val="000000"/>
          <w:sz w:val="28"/>
          <w:szCs w:val="28"/>
          <w:lang w:eastAsia="ru-RU"/>
        </w:rPr>
        <w:t xml:space="preserve">Дворовые проезды, тротуары, пешеходные дорожки, пешеходные мостики и другие объекты пришли в негодность, на асфальте имеются ямы, выбоины, трещины, местами полное разрушение дорожной одежды. На большинстве территорий отсутствует наружное освещение, на существующих воздушных линиях электропередач требуется ремонт. Отсутствуют урны для сбора мусора. Многие скамейки находятся в неудовлетворительном состоянии. Также существует потребность в выполнении работ по ремонту и приобретению детских игровых комплексов, так как детские игровые комплексы физически и </w:t>
      </w:r>
      <w:r w:rsidRPr="009F25C0">
        <w:rPr>
          <w:rFonts w:ascii="Times New Roman" w:eastAsia="Times New Roman" w:hAnsi="Times New Roman" w:cs="Times New Roman"/>
          <w:color w:val="000000"/>
          <w:sz w:val="28"/>
          <w:szCs w:val="28"/>
          <w:lang w:eastAsia="ru-RU"/>
        </w:rPr>
        <w:lastRenderedPageBreak/>
        <w:t xml:space="preserve">морально устарели. Некоторые же дворовые территории даже не охвачены расстановкой малых архитектурных форм для активного досуга детей. </w:t>
      </w:r>
      <w:r w:rsidRPr="009F25C0">
        <w:rPr>
          <w:rFonts w:ascii="Times New Roman" w:eastAsia="Times New Roman" w:hAnsi="Times New Roman" w:cs="Times New Roman"/>
          <w:sz w:val="28"/>
          <w:szCs w:val="28"/>
          <w:lang w:eastAsia="ru-RU"/>
        </w:rPr>
        <w:t xml:space="preserve">Кроме того, результаты обследований дворовых территорий показали, что пришло в негодность асфальтовое покрытие внутри дворовых проездов. Отсутствуют специально оборудованные стоянки для автомобилей, что приводит к их хаотичной парковке, в некоторых случаях даже на зеленой зоне. Существующее положение обусловлено рядом факторов: нарушение градостроительных норм при застройке территорий,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 </w:t>
      </w:r>
    </w:p>
    <w:p w:rsidR="009F25C0" w:rsidRPr="009F25C0" w:rsidRDefault="009F25C0" w:rsidP="000326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это работы по содержанию зеленых зон дворовых территорий, организации новых дворовых площадок для отдыха детей разных возрастных групп, устройство парковок для временного содержания автомобилей. </w:t>
      </w:r>
    </w:p>
    <w:p w:rsidR="009F25C0" w:rsidRPr="009F25C0" w:rsidRDefault="009F25C0" w:rsidP="000326AF">
      <w:pPr>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Дворовые территории являются важнейшей составной частью транспортной системы. От уровня транспортно-эксплуатационного состояния дворовых территорий многоквартирных домов и проездов к дворовым территориям во многом зависит качество жизни населения. Текущее состояние большинства дворовых территорий многоквартирных домов муниципального округа не соответствует современным требованиям к местам проживания граждан, обусловленным нормам Градостроительного и Жилищного кодексов Российской Федерации, а именно: не все территории имеют твердое покрытие, а если и имеют, то разрушенное, малое количество парковок для временного хранения автомобилей, нет освещения зон отдыха, недостаточно оборудованных детских и детско-спортивных площадок.</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Эти проблемы не могут быть решены в пределах одного финансового года, поскольку требуют значительных бюджетных расходов, а также для их решения требуется участие не только органов местного самоуправления, но и руководителей предприятий и домовладельцев.</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Для решения проблем по комплексному благоустройству дворовых территорий и общественных территорий муниципального округа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будет способствовать повышению уровня комфортного проживания.</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населённых пунктов муниципального округа,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9F25C0" w:rsidRDefault="009F25C0" w:rsidP="000326AF">
      <w:pPr>
        <w:spacing w:after="0" w:line="240" w:lineRule="auto"/>
        <w:ind w:firstLine="720"/>
        <w:jc w:val="both"/>
        <w:rPr>
          <w:rFonts w:ascii="Times New Roman" w:hAnsi="Times New Roman" w:cs="Times New Roman"/>
          <w:sz w:val="28"/>
          <w:szCs w:val="28"/>
        </w:rPr>
      </w:pPr>
    </w:p>
    <w:p w:rsidR="009F25C0" w:rsidRPr="009F25C0" w:rsidRDefault="009F25C0" w:rsidP="000326AF">
      <w:pPr>
        <w:spacing w:after="0" w:line="240" w:lineRule="auto"/>
        <w:ind w:firstLine="720"/>
        <w:jc w:val="center"/>
        <w:rPr>
          <w:rFonts w:ascii="Times New Roman" w:hAnsi="Times New Roman" w:cs="Times New Roman"/>
          <w:b/>
          <w:sz w:val="28"/>
          <w:szCs w:val="28"/>
        </w:rPr>
      </w:pPr>
      <w:r w:rsidRPr="009F25C0">
        <w:rPr>
          <w:rFonts w:ascii="Times New Roman" w:hAnsi="Times New Roman" w:cs="Times New Roman"/>
          <w:b/>
          <w:sz w:val="28"/>
          <w:szCs w:val="28"/>
        </w:rPr>
        <w:lastRenderedPageBreak/>
        <w:t>2. Обоснование необходимости разработки</w:t>
      </w:r>
    </w:p>
    <w:p w:rsidR="009F25C0" w:rsidRPr="009F25C0" w:rsidRDefault="009F25C0" w:rsidP="000326AF">
      <w:pPr>
        <w:spacing w:after="0" w:line="240" w:lineRule="auto"/>
        <w:ind w:firstLine="720"/>
        <w:jc w:val="center"/>
        <w:rPr>
          <w:rFonts w:ascii="Times New Roman" w:hAnsi="Times New Roman" w:cs="Times New Roman"/>
          <w:sz w:val="10"/>
          <w:szCs w:val="10"/>
        </w:rPr>
      </w:pPr>
    </w:p>
    <w:p w:rsidR="009F25C0" w:rsidRPr="009F25C0" w:rsidRDefault="009F25C0" w:rsidP="000326AF">
      <w:pPr>
        <w:widowControl w:val="0"/>
        <w:autoSpaceDE w:val="0"/>
        <w:autoSpaceDN w:val="0"/>
        <w:adjustRightInd w:val="0"/>
        <w:spacing w:after="0" w:line="240" w:lineRule="auto"/>
        <w:ind w:firstLine="709"/>
        <w:jc w:val="both"/>
        <w:rPr>
          <w:rFonts w:ascii="Times New Roman" w:eastAsia="Times New Roman" w:hAnsi="Times New Roman" w:cs="Calibri"/>
          <w:sz w:val="28"/>
          <w:szCs w:val="28"/>
          <w:lang w:eastAsia="ru-RU"/>
        </w:rPr>
      </w:pPr>
      <w:r w:rsidRPr="009F25C0">
        <w:rPr>
          <w:rFonts w:ascii="Times New Roman" w:eastAsia="Times New Roman" w:hAnsi="Times New Roman" w:cs="Calibri"/>
          <w:sz w:val="28"/>
          <w:szCs w:val="28"/>
          <w:lang w:eastAsia="ru-RU"/>
        </w:rPr>
        <w:t>Комплексный подход к реализации мероприятий по благоустройству, отвечающих современным требованиям, позволит создать современную городскую среду для проживания граждан, а также комфортное современное общественное пространство.</w:t>
      </w:r>
    </w:p>
    <w:p w:rsidR="009F25C0" w:rsidRPr="009F25C0" w:rsidRDefault="009F25C0" w:rsidP="000326AF">
      <w:pPr>
        <w:widowControl w:val="0"/>
        <w:suppressAutoHyphens/>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 xml:space="preserve">Благоустройство территории осуществляется по нескольким направлениям - это благоустройство территорий общего пользования и благоустройство территорий, прилегающих к домовладениям и объектам социально-культурного, бытового, общественного и делового назначения.  </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После проведения инвентаризации дворовых территорий, территорий общего пользования и анализа результатов выявлены самые неблагоустроенные территории (дворы, общественные территории, нуждающиеся в благоустройстве). Ремонт дворовых проездов МКД не проводился много лет, покрытие частично разрушено, территории этих домов не освещаются, также отсутствуют скамейки и урны возле подъездов в достаточном количестве. Дворовые территории МКД частично имеют твердое покрытие, скамейки и урны на территориях общего пользования требуют ремонта или совсем отсутствуют. На некоторых домах освещены входы в подъезды настенными фонарями, другое освещение частично отсутствует.</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eastAsia="Times New Roman" w:hAnsi="Times New Roman" w:cs="Calibri"/>
          <w:sz w:val="28"/>
          <w:szCs w:val="28"/>
          <w:lang w:eastAsia="ru-RU"/>
        </w:rPr>
        <w:t>Принятие новых современных правил благоустройства и реализация муниципальной программы с учетом мнения граждан должны качественно изменить уровень планирования и реализации мероприятий, запустить механизм финансового и трудового участия граждан и организаций в проектах по благоустройству, сформировать механизм общественного контроля на территории.</w:t>
      </w:r>
    </w:p>
    <w:p w:rsidR="009F25C0" w:rsidRPr="009F25C0" w:rsidRDefault="009F25C0" w:rsidP="000326AF">
      <w:pPr>
        <w:spacing w:after="0" w:line="240" w:lineRule="auto"/>
        <w:jc w:val="both"/>
        <w:rPr>
          <w:rFonts w:ascii="Times New Roman" w:hAnsi="Times New Roman" w:cs="Times New Roman"/>
          <w:sz w:val="20"/>
          <w:szCs w:val="20"/>
        </w:rPr>
      </w:pPr>
    </w:p>
    <w:p w:rsidR="00F55355" w:rsidRDefault="00F55355" w:rsidP="000326AF">
      <w:pPr>
        <w:spacing w:after="0" w:line="240" w:lineRule="auto"/>
        <w:jc w:val="center"/>
        <w:rPr>
          <w:rFonts w:ascii="Times New Roman" w:hAnsi="Times New Roman" w:cs="Times New Roman"/>
          <w:b/>
          <w:sz w:val="28"/>
          <w:szCs w:val="28"/>
        </w:rPr>
      </w:pP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3. Основные цели и задачи муниципальной программы</w:t>
      </w:r>
    </w:p>
    <w:p w:rsidR="009F25C0" w:rsidRPr="009F25C0" w:rsidRDefault="009F25C0" w:rsidP="000326AF">
      <w:pPr>
        <w:spacing w:after="0" w:line="240" w:lineRule="auto"/>
        <w:jc w:val="center"/>
        <w:rPr>
          <w:rFonts w:ascii="Times New Roman" w:hAnsi="Times New Roman" w:cs="Times New Roman"/>
          <w:b/>
          <w:sz w:val="20"/>
          <w:szCs w:val="20"/>
        </w:rPr>
      </w:pP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Основная цель муниципальной программы – повышение уровня комфортности проживания граждан посредством благоустройства территорий населенных пунктов Ольгинского муниципального округа Приморского края.</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Для достижения поставленной цели необходимо решить следующие задачи:</w:t>
      </w: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1. Улучшение состояния дворовых территорий Ольгинского муниципального округа;</w:t>
      </w: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2. Повышение уровня благоустройства общественных территорий Ольгинского муниципального округа;</w:t>
      </w: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3. Формирование (обустройство и строительство) детских и детско-спортивных площадок;</w:t>
      </w:r>
    </w:p>
    <w:p w:rsidR="009F25C0" w:rsidRDefault="009F25C0" w:rsidP="000326AF">
      <w:pPr>
        <w:spacing w:line="240" w:lineRule="auto"/>
        <w:ind w:firstLine="709"/>
        <w:jc w:val="both"/>
        <w:rPr>
          <w:rFonts w:ascii="Times New Roman" w:hAnsi="Times New Roman" w:cs="Times New Roman"/>
          <w:sz w:val="28"/>
          <w:szCs w:val="28"/>
        </w:rPr>
      </w:pPr>
      <w:r w:rsidRPr="009F25C0">
        <w:rPr>
          <w:rFonts w:ascii="Times New Roman" w:hAnsi="Times New Roman" w:cs="Times New Roman"/>
          <w:color w:val="000000"/>
          <w:sz w:val="28"/>
          <w:szCs w:val="28"/>
        </w:rPr>
        <w:t xml:space="preserve">4. Повышение уровня вовлеченности заинтересованных граждан, организаций в реализации мероприятий по благоустройству территории </w:t>
      </w:r>
      <w:r w:rsidRPr="009F25C0">
        <w:rPr>
          <w:rFonts w:ascii="Times New Roman" w:hAnsi="Times New Roman" w:cs="Times New Roman"/>
          <w:sz w:val="28"/>
          <w:szCs w:val="28"/>
        </w:rPr>
        <w:t>Ольгинского муниципального округа.</w:t>
      </w:r>
    </w:p>
    <w:p w:rsidR="00D22071" w:rsidRDefault="00D22071" w:rsidP="000326AF">
      <w:pPr>
        <w:spacing w:line="240" w:lineRule="auto"/>
        <w:ind w:firstLine="709"/>
        <w:jc w:val="both"/>
        <w:rPr>
          <w:rFonts w:ascii="Times New Roman" w:hAnsi="Times New Roman" w:cs="Times New Roman"/>
          <w:sz w:val="28"/>
          <w:szCs w:val="28"/>
        </w:rPr>
      </w:pPr>
    </w:p>
    <w:p w:rsidR="00D22071" w:rsidRPr="009F25C0" w:rsidRDefault="00D22071" w:rsidP="000326AF">
      <w:pPr>
        <w:spacing w:line="240" w:lineRule="auto"/>
        <w:ind w:firstLine="709"/>
        <w:jc w:val="both"/>
        <w:rPr>
          <w:rFonts w:ascii="Times New Roman" w:hAnsi="Times New Roman" w:cs="Times New Roman"/>
          <w:sz w:val="28"/>
          <w:szCs w:val="28"/>
        </w:rPr>
      </w:pP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lastRenderedPageBreak/>
        <w:t>4. Сроки реализации муниципальной программы</w:t>
      </w:r>
    </w:p>
    <w:p w:rsidR="009F25C0" w:rsidRPr="009F25C0" w:rsidRDefault="009F25C0" w:rsidP="000326AF">
      <w:pPr>
        <w:spacing w:after="0" w:line="240" w:lineRule="auto"/>
        <w:jc w:val="center"/>
        <w:rPr>
          <w:rFonts w:ascii="Times New Roman" w:hAnsi="Times New Roman" w:cs="Times New Roman"/>
          <w:b/>
          <w:sz w:val="28"/>
          <w:szCs w:val="28"/>
        </w:rPr>
      </w:pP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Срок реализации му</w:t>
      </w:r>
      <w:r w:rsidR="00F55355">
        <w:rPr>
          <w:rFonts w:ascii="Times New Roman" w:hAnsi="Times New Roman" w:cs="Times New Roman"/>
          <w:sz w:val="28"/>
          <w:szCs w:val="28"/>
        </w:rPr>
        <w:t>ниципальной программы 2023 - 2030</w:t>
      </w:r>
      <w:r w:rsidRPr="009F25C0">
        <w:rPr>
          <w:rFonts w:ascii="Times New Roman" w:hAnsi="Times New Roman" w:cs="Times New Roman"/>
          <w:sz w:val="28"/>
          <w:szCs w:val="28"/>
        </w:rPr>
        <w:t xml:space="preserve"> годы.</w:t>
      </w:r>
    </w:p>
    <w:p w:rsidR="009F25C0" w:rsidRPr="009F25C0" w:rsidRDefault="009F25C0" w:rsidP="000326AF">
      <w:pPr>
        <w:spacing w:after="0" w:line="240" w:lineRule="auto"/>
        <w:jc w:val="both"/>
        <w:rPr>
          <w:rFonts w:ascii="Times New Roman" w:hAnsi="Times New Roman" w:cs="Times New Roman"/>
          <w:sz w:val="28"/>
          <w:szCs w:val="28"/>
        </w:rPr>
      </w:pPr>
    </w:p>
    <w:p w:rsidR="009F25C0" w:rsidRPr="009F25C0" w:rsidRDefault="009F25C0" w:rsidP="000326AF">
      <w:pPr>
        <w:spacing w:after="0" w:line="240" w:lineRule="auto"/>
        <w:ind w:right="-286" w:hanging="142"/>
        <w:jc w:val="center"/>
        <w:rPr>
          <w:rFonts w:ascii="Times New Roman" w:hAnsi="Times New Roman" w:cs="Times New Roman"/>
          <w:b/>
          <w:sz w:val="28"/>
          <w:szCs w:val="28"/>
        </w:rPr>
      </w:pPr>
      <w:r w:rsidRPr="009F25C0">
        <w:rPr>
          <w:rFonts w:ascii="Times New Roman" w:hAnsi="Times New Roman" w:cs="Times New Roman"/>
          <w:b/>
          <w:sz w:val="28"/>
          <w:szCs w:val="28"/>
        </w:rPr>
        <w:t>5. Целевые показатели (индикаторы) программы</w:t>
      </w:r>
    </w:p>
    <w:p w:rsidR="009F25C0" w:rsidRPr="009F25C0" w:rsidRDefault="009F25C0" w:rsidP="000326AF">
      <w:pPr>
        <w:spacing w:after="0" w:line="240" w:lineRule="auto"/>
        <w:ind w:right="-286" w:hanging="142"/>
        <w:jc w:val="center"/>
        <w:rPr>
          <w:rFonts w:ascii="Times New Roman" w:hAnsi="Times New Roman" w:cs="Times New Roman"/>
          <w:b/>
          <w:sz w:val="28"/>
          <w:szCs w:val="28"/>
        </w:rPr>
      </w:pPr>
    </w:p>
    <w:p w:rsidR="009F25C0" w:rsidRDefault="009F25C0" w:rsidP="000326AF">
      <w:pPr>
        <w:spacing w:after="0" w:line="240" w:lineRule="auto"/>
        <w:ind w:firstLine="709"/>
        <w:jc w:val="both"/>
        <w:rPr>
          <w:rFonts w:ascii="Times New Roman" w:eastAsia="Times New Roman" w:hAnsi="Times New Roman" w:cs="Times New Roman"/>
          <w:bCs/>
          <w:sz w:val="28"/>
          <w:szCs w:val="28"/>
          <w:lang w:eastAsia="ru-RU"/>
        </w:rPr>
      </w:pPr>
      <w:r w:rsidRPr="009F25C0">
        <w:rPr>
          <w:rFonts w:ascii="Times New Roman" w:eastAsia="Calibri" w:hAnsi="Times New Roman" w:cs="Times New Roman"/>
          <w:sz w:val="28"/>
          <w:szCs w:val="28"/>
        </w:rPr>
        <w:t>Планируемые значения целевых показателей (индикаторов) муниципальной программы «</w:t>
      </w:r>
      <w:r w:rsidRPr="009F25C0">
        <w:rPr>
          <w:rFonts w:ascii="Times New Roman" w:eastAsia="Times New Roman" w:hAnsi="Times New Roman" w:cs="Times New Roman"/>
          <w:bCs/>
          <w:sz w:val="28"/>
          <w:szCs w:val="28"/>
          <w:lang w:eastAsia="ru-RU"/>
        </w:rPr>
        <w:t>Благоустройство территории Ольгинского му</w:t>
      </w:r>
      <w:r w:rsidR="00F55355">
        <w:rPr>
          <w:rFonts w:ascii="Times New Roman" w:eastAsia="Times New Roman" w:hAnsi="Times New Roman" w:cs="Times New Roman"/>
          <w:bCs/>
          <w:sz w:val="28"/>
          <w:szCs w:val="28"/>
          <w:lang w:eastAsia="ru-RU"/>
        </w:rPr>
        <w:t>ниципального округа» на 2023-2030</w:t>
      </w:r>
      <w:r w:rsidRPr="009F25C0">
        <w:rPr>
          <w:rFonts w:ascii="Times New Roman" w:eastAsia="Times New Roman" w:hAnsi="Times New Roman" w:cs="Times New Roman"/>
          <w:bCs/>
          <w:sz w:val="28"/>
          <w:szCs w:val="28"/>
          <w:lang w:eastAsia="ru-RU"/>
        </w:rPr>
        <w:t xml:space="preserve"> годы отражены в Приложении 1 к программе.</w:t>
      </w:r>
    </w:p>
    <w:p w:rsidR="000326AF" w:rsidRDefault="000326AF" w:rsidP="000326AF">
      <w:pPr>
        <w:spacing w:after="0" w:line="240" w:lineRule="auto"/>
        <w:ind w:firstLine="709"/>
        <w:jc w:val="both"/>
        <w:rPr>
          <w:rFonts w:ascii="Times New Roman" w:eastAsia="Times New Roman" w:hAnsi="Times New Roman" w:cs="Times New Roman"/>
          <w:bCs/>
          <w:sz w:val="28"/>
          <w:szCs w:val="28"/>
          <w:lang w:eastAsia="ru-RU"/>
        </w:rPr>
      </w:pPr>
    </w:p>
    <w:p w:rsidR="009F25C0" w:rsidRPr="009F25C0" w:rsidRDefault="009F25C0" w:rsidP="000326AF">
      <w:pPr>
        <w:spacing w:after="0" w:line="240" w:lineRule="auto"/>
        <w:ind w:right="-286" w:hanging="142"/>
        <w:jc w:val="center"/>
        <w:rPr>
          <w:rFonts w:ascii="Times New Roman" w:hAnsi="Times New Roman" w:cs="Times New Roman"/>
          <w:b/>
          <w:sz w:val="28"/>
          <w:szCs w:val="28"/>
        </w:rPr>
      </w:pPr>
      <w:r w:rsidRPr="009F25C0">
        <w:rPr>
          <w:rFonts w:ascii="Times New Roman" w:hAnsi="Times New Roman" w:cs="Times New Roman"/>
          <w:b/>
          <w:sz w:val="28"/>
          <w:szCs w:val="28"/>
        </w:rPr>
        <w:t>6. План программных мероприятий</w:t>
      </w:r>
    </w:p>
    <w:p w:rsidR="009F25C0" w:rsidRPr="009F25C0" w:rsidRDefault="009F25C0" w:rsidP="000326AF">
      <w:pPr>
        <w:spacing w:after="0" w:line="240" w:lineRule="auto"/>
        <w:ind w:right="-286" w:hanging="142"/>
        <w:jc w:val="center"/>
        <w:rPr>
          <w:rFonts w:ascii="Times New Roman" w:hAnsi="Times New Roman" w:cs="Times New Roman"/>
          <w:b/>
          <w:sz w:val="28"/>
          <w:szCs w:val="28"/>
        </w:rPr>
      </w:pP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Благоустройство территорий, отобранных для благоустройства по результатам конкурса, в рамках данной программы осуществляется путем реализации следующих этапов:</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xml:space="preserve">- проведение ежегодного конкурса для формирования перечня территорий для благоустройства. Порядок включения территорий в муниципальную программу утверждается постановлением администрации округа.  </w:t>
      </w:r>
    </w:p>
    <w:p w:rsidR="009F25C0" w:rsidRPr="009F25C0" w:rsidRDefault="00F42376" w:rsidP="000326AF">
      <w:pPr>
        <w:tabs>
          <w:tab w:val="left" w:pos="1134"/>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разработка, обсуждение, согласование и утверждение</w:t>
      </w:r>
      <w:r w:rsidR="009F25C0" w:rsidRPr="009F25C0">
        <w:rPr>
          <w:rFonts w:ascii="Times New Roman" w:hAnsi="Times New Roman" w:cs="Times New Roman"/>
          <w:sz w:val="28"/>
          <w:szCs w:val="28"/>
        </w:rPr>
        <w:t xml:space="preserve"> дизайн-проекта благоустройства территории, расположенной на территории округа, на 2023-20</w:t>
      </w:r>
      <w:r w:rsidR="00170A3F">
        <w:rPr>
          <w:rFonts w:ascii="Times New Roman" w:hAnsi="Times New Roman" w:cs="Times New Roman"/>
          <w:sz w:val="28"/>
          <w:szCs w:val="28"/>
        </w:rPr>
        <w:t>30</w:t>
      </w:r>
      <w:r w:rsidR="009F25C0" w:rsidRPr="009F25C0">
        <w:rPr>
          <w:rFonts w:ascii="Times New Roman" w:hAnsi="Times New Roman" w:cs="Times New Roman"/>
          <w:sz w:val="28"/>
          <w:szCs w:val="28"/>
        </w:rPr>
        <w:t xml:space="preserve"> годы в рамках реализации программы;</w:t>
      </w:r>
    </w:p>
    <w:p w:rsidR="009F25C0" w:rsidRPr="009F25C0" w:rsidRDefault="00F42376" w:rsidP="00AC3E34">
      <w:pPr>
        <w:tabs>
          <w:tab w:val="left" w:pos="1134"/>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AC3E34">
        <w:rPr>
          <w:rFonts w:ascii="Times New Roman" w:hAnsi="Times New Roman" w:cs="Times New Roman"/>
          <w:sz w:val="28"/>
          <w:szCs w:val="28"/>
        </w:rPr>
        <w:t xml:space="preserve">подготовка </w:t>
      </w:r>
      <w:r>
        <w:rPr>
          <w:rFonts w:ascii="Times New Roman" w:hAnsi="Times New Roman" w:cs="Times New Roman"/>
          <w:sz w:val="28"/>
          <w:szCs w:val="28"/>
        </w:rPr>
        <w:t>переч</w:t>
      </w:r>
      <w:r w:rsidR="00AC3E34">
        <w:rPr>
          <w:rFonts w:ascii="Times New Roman" w:hAnsi="Times New Roman" w:cs="Times New Roman"/>
          <w:sz w:val="28"/>
          <w:szCs w:val="28"/>
        </w:rPr>
        <w:t>ня</w:t>
      </w:r>
      <w:r w:rsidR="009F25C0" w:rsidRPr="009F25C0">
        <w:rPr>
          <w:rFonts w:ascii="Times New Roman" w:hAnsi="Times New Roman" w:cs="Times New Roman"/>
          <w:sz w:val="28"/>
          <w:szCs w:val="28"/>
        </w:rPr>
        <w:t xml:space="preserve"> территорий, отобранных по результатам конкурса для благоустройства по результатам решения общественной комиссии, согласно Приложению 2 к муниципальной программе. </w:t>
      </w:r>
    </w:p>
    <w:p w:rsidR="009F25C0" w:rsidRPr="009F25C0" w:rsidRDefault="00F42376" w:rsidP="000326AF">
      <w:pPr>
        <w:tabs>
          <w:tab w:val="left" w:pos="1134"/>
        </w:tabs>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своевременный контроль</w:t>
      </w:r>
      <w:r w:rsidR="009F25C0" w:rsidRPr="009F25C0">
        <w:rPr>
          <w:rFonts w:ascii="Times New Roman" w:hAnsi="Times New Roman" w:cs="Times New Roman"/>
          <w:sz w:val="28"/>
          <w:szCs w:val="28"/>
        </w:rPr>
        <w:t xml:space="preserve"> на всех этапах проведения мероприятий общественной комиссией, действующей согласно Положению об общественной комиссии по обеспечению реализации программы.  </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Механизм реализации муниципальной программы направлен на эффективное планирование основных мероприятий, координацию действий участников муниципальной программы, обеспечение контроля исполнения программных мероприятий, проведение мониторинга состояния работ по выполнению муниципальной программы, выработку решений при возникновении отклонения хода работ от плана мероприятий муниципальной программы.</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Администрация Ольгинского муниципального округа Приморского края:</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обеспечивает разработку, согласование и утверждение муниципальной программы в установленном порядке;</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организует, обеспечивает реализацию муниципальной программы и внесение изменений в неё, несет ответственность за достижение показателей муниципальной программы, а также конечных результатов ее реализации;</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принимает решение о включении контрольных событий и отдельных мероприятий в перечень мероприятий муниципальной программы;</w:t>
      </w:r>
    </w:p>
    <w:p w:rsidR="009F25C0" w:rsidRPr="009F25C0" w:rsidRDefault="009F25C0" w:rsidP="000326AF">
      <w:pPr>
        <w:tabs>
          <w:tab w:val="left" w:pos="851"/>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lastRenderedPageBreak/>
        <w:t>- ежегодно проводит оценку эффективности реализации муниципальной программы;</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подготавливает квартальный годовой отчет о ходе реализации и оценке эффективности реализации муниципальной программы;</w:t>
      </w:r>
    </w:p>
    <w:p w:rsidR="009F25C0" w:rsidRPr="009F25C0" w:rsidRDefault="009F25C0" w:rsidP="000326AF">
      <w:pPr>
        <w:tabs>
          <w:tab w:val="left" w:pos="1134"/>
        </w:tabs>
        <w:spacing w:after="0" w:line="240" w:lineRule="auto"/>
        <w:ind w:firstLine="851"/>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 имеет право исключать из перечня дворовых территорий, подлежащих благоустройству в рамках реализации муниципальной программы;</w:t>
      </w:r>
    </w:p>
    <w:p w:rsidR="009F25C0" w:rsidRPr="009F25C0" w:rsidRDefault="009F25C0" w:rsidP="000326AF">
      <w:pPr>
        <w:tabs>
          <w:tab w:val="left" w:pos="1134"/>
        </w:tabs>
        <w:spacing w:after="0" w:line="240" w:lineRule="auto"/>
        <w:ind w:firstLine="851"/>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 имеет право исключать из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одно из следующих решений: об отказе от благоустройства дворовой территорий в рамках реализации муниципальной программы, или не приняли решения о благоустройстве дворовой территории в сроки, установленные муниципальной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на общественной комиссии в порядке, установленной такой комиссией.</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Мероприятия муниципальной программы реализуются посредством предоставления субсидий из краевого бюджета, в том числе источником которых являются средства бюджета Ольгинского муниципального округа Приморского края (далее – субсидии из краевого бюджета) в соответствии с Правилами предоставления и расходования субсидий из краевого бюджета бюджетам муниципальных образований Приморского края на поддержку благоустройства территорий муниципальных образований Приморского края.</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Проведение мероприятий по благоустройству территорий, расположенных на территории Ольгинского муниципального округа,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9F25C0" w:rsidRPr="009F25C0" w:rsidRDefault="009F25C0" w:rsidP="000326AF">
      <w:pPr>
        <w:autoSpaceDE w:val="0"/>
        <w:autoSpaceDN w:val="0"/>
        <w:adjustRightInd w:val="0"/>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xml:space="preserve">Адресный </w:t>
      </w:r>
      <w:hyperlink r:id="rId9" w:history="1">
        <w:r w:rsidRPr="009F25C0">
          <w:rPr>
            <w:rFonts w:ascii="Times New Roman" w:hAnsi="Times New Roman" w:cs="Times New Roman"/>
            <w:sz w:val="28"/>
            <w:szCs w:val="28"/>
          </w:rPr>
          <w:t>перечень</w:t>
        </w:r>
      </w:hyperlink>
      <w:r w:rsidRPr="009F25C0">
        <w:rPr>
          <w:rFonts w:ascii="Times New Roman" w:hAnsi="Times New Roman" w:cs="Times New Roman"/>
          <w:sz w:val="28"/>
          <w:szCs w:val="28"/>
        </w:rPr>
        <w:t xml:space="preserve"> территорий на территории Ольгинского муниципального округа, подлежащих благоустройству с 2023 и последующие годы представлен в Приложении 2 к муниципальной программе.</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xml:space="preserve">По окончанию работ по благоустройству территорий в рамках программы администрация Ольгинского муниципального округа передает объекты внешнего благоустройства собственнику для их последующего содержания, согласно протоколу общего собрания собственников. </w:t>
      </w:r>
    </w:p>
    <w:p w:rsidR="009F25C0" w:rsidRPr="009F25C0" w:rsidRDefault="009F25C0" w:rsidP="000326AF">
      <w:pPr>
        <w:autoSpaceDE w:val="0"/>
        <w:autoSpaceDN w:val="0"/>
        <w:adjustRightInd w:val="0"/>
        <w:spacing w:after="0" w:line="240" w:lineRule="auto"/>
        <w:ind w:firstLine="851"/>
        <w:jc w:val="both"/>
        <w:outlineLvl w:val="1"/>
        <w:rPr>
          <w:rFonts w:ascii="Times New Roman" w:hAnsi="Times New Roman" w:cs="Times New Roman"/>
          <w:sz w:val="28"/>
          <w:szCs w:val="28"/>
        </w:rPr>
      </w:pPr>
      <w:r w:rsidRPr="009F25C0">
        <w:rPr>
          <w:rFonts w:ascii="Times New Roman" w:hAnsi="Times New Roman" w:cs="Times New Roman"/>
          <w:sz w:val="28"/>
          <w:szCs w:val="28"/>
        </w:rPr>
        <w:t xml:space="preserve">Субсидии предоставляются министерством жилищно-коммунального хозяйства Приморского края (далее Министерство) в соответствии со сводной бюджетной росписью бюджета Приморского края, кассовым планом исполнения бюджета Приморского края в пределах лимитов бюджетных обязательств, предусмотренных Министерством на указанные цели. </w:t>
      </w:r>
    </w:p>
    <w:p w:rsidR="009F25C0" w:rsidRPr="009F25C0" w:rsidRDefault="009F25C0" w:rsidP="000326AF">
      <w:pPr>
        <w:tabs>
          <w:tab w:val="left" w:pos="1134"/>
        </w:tabs>
        <w:autoSpaceDE w:val="0"/>
        <w:autoSpaceDN w:val="0"/>
        <w:adjustRightInd w:val="0"/>
        <w:spacing w:after="0" w:line="240" w:lineRule="auto"/>
        <w:ind w:firstLine="851"/>
        <w:jc w:val="both"/>
        <w:outlineLvl w:val="1"/>
        <w:rPr>
          <w:rFonts w:ascii="Times New Roman" w:hAnsi="Times New Roman" w:cs="Times New Roman"/>
          <w:sz w:val="28"/>
          <w:szCs w:val="28"/>
        </w:rPr>
      </w:pPr>
      <w:r w:rsidRPr="009F25C0">
        <w:rPr>
          <w:rFonts w:ascii="Times New Roman" w:hAnsi="Times New Roman" w:cs="Times New Roman"/>
          <w:sz w:val="28"/>
          <w:szCs w:val="28"/>
        </w:rPr>
        <w:t xml:space="preserve">Заказчиком мероприятий по благоустройству территорий является администрация Ольгинского муниципального округа, которая осуществляет </w:t>
      </w:r>
      <w:r w:rsidRPr="009F25C0">
        <w:rPr>
          <w:rFonts w:ascii="Times New Roman" w:hAnsi="Times New Roman" w:cs="Times New Roman"/>
          <w:sz w:val="28"/>
          <w:szCs w:val="28"/>
        </w:rPr>
        <w:lastRenderedPageBreak/>
        <w:t>формирование и представление заявки на предоставление финансовой поддержки в Министерство для получения субсидии.</w:t>
      </w:r>
    </w:p>
    <w:p w:rsidR="009F25C0" w:rsidRPr="009F25C0" w:rsidRDefault="009F25C0" w:rsidP="000326AF">
      <w:pPr>
        <w:widowControl w:val="0"/>
        <w:tabs>
          <w:tab w:val="left" w:pos="1134"/>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Субсидия предоставляется бюджету Ольгинского муниципального округа в целях </w:t>
      </w:r>
      <w:proofErr w:type="spellStart"/>
      <w:r w:rsidRPr="009F25C0">
        <w:rPr>
          <w:rFonts w:ascii="Times New Roman" w:eastAsia="Times New Roman" w:hAnsi="Times New Roman" w:cs="Times New Roman"/>
          <w:sz w:val="28"/>
          <w:szCs w:val="28"/>
          <w:lang w:eastAsia="ru-RU"/>
        </w:rPr>
        <w:t>софинансирования</w:t>
      </w:r>
      <w:proofErr w:type="spellEnd"/>
      <w:r w:rsidRPr="009F25C0">
        <w:rPr>
          <w:rFonts w:ascii="Times New Roman" w:eastAsia="Times New Roman" w:hAnsi="Times New Roman" w:cs="Times New Roman"/>
          <w:sz w:val="28"/>
          <w:szCs w:val="28"/>
          <w:lang w:eastAsia="ru-RU"/>
        </w:rPr>
        <w:t xml:space="preserve"> расходных обязательств муниципального образования, возникающих при реализации полномочий органов местного самоуправления, установленных законодательством Российской Федерации, в области организации благоустройства территорий.</w:t>
      </w:r>
    </w:p>
    <w:p w:rsidR="009F25C0" w:rsidRPr="009F25C0" w:rsidRDefault="009F25C0" w:rsidP="000326AF">
      <w:pPr>
        <w:widowControl w:val="0"/>
        <w:tabs>
          <w:tab w:val="left" w:pos="1134"/>
        </w:tabs>
        <w:autoSpaceDE w:val="0"/>
        <w:autoSpaceDN w:val="0"/>
        <w:adjustRightInd w:val="0"/>
        <w:spacing w:after="0" w:line="240" w:lineRule="auto"/>
        <w:ind w:firstLine="851"/>
        <w:jc w:val="both"/>
        <w:rPr>
          <w:rFonts w:ascii="Times New Roman" w:eastAsia="Times New Roman" w:hAnsi="Times New Roman" w:cs="Times New Roman"/>
          <w:bCs/>
          <w:sz w:val="28"/>
          <w:szCs w:val="28"/>
          <w:lang w:eastAsia="ru-RU"/>
        </w:rPr>
      </w:pPr>
      <w:r w:rsidRPr="009F25C0">
        <w:rPr>
          <w:rFonts w:ascii="Times New Roman" w:eastAsia="Times New Roman" w:hAnsi="Times New Roman" w:cs="Times New Roman"/>
          <w:bCs/>
          <w:sz w:val="28"/>
          <w:szCs w:val="28"/>
          <w:lang w:eastAsia="ru-RU"/>
        </w:rPr>
        <w:t>Субсидия предоставляется в соответствии с Правилами предоставления и расходования субсидий из краевого бюджета бюджетам муниципальных образований Приморского края на поддержку муниципальных программ в сфере благоустройства территорий на территории муниципальных образований Приморского края.</w:t>
      </w:r>
    </w:p>
    <w:p w:rsidR="009F25C0" w:rsidRPr="009F25C0" w:rsidRDefault="009F25C0" w:rsidP="000326AF">
      <w:pPr>
        <w:widowControl w:val="0"/>
        <w:tabs>
          <w:tab w:val="left" w:pos="1134"/>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Субсидии, направляемые на выполнение работ по благоустройству территорий, могут быть израсходованы путём:</w:t>
      </w:r>
    </w:p>
    <w:p w:rsidR="009F25C0" w:rsidRPr="009F25C0" w:rsidRDefault="009F25C0" w:rsidP="000326AF">
      <w:pPr>
        <w:widowControl w:val="0"/>
        <w:tabs>
          <w:tab w:val="left" w:pos="1134"/>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предоставления субсидий бюджетным и автономным учреждениям, в том числе субсидии на финансовое обеспечение выполнения ими государственного (муниципального) задания;</w:t>
      </w:r>
    </w:p>
    <w:p w:rsidR="009F25C0" w:rsidRPr="009F25C0" w:rsidRDefault="009F25C0" w:rsidP="000326AF">
      <w:pPr>
        <w:widowControl w:val="0"/>
        <w:tabs>
          <w:tab w:val="left" w:pos="1134"/>
        </w:tabs>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закупки товаров, работ и услуг для обеспечения государственных (муниципальных) нужд (за исключением бюджетных ассигнований для обеспечения выполнения функций казённого учреждения и бюджетных ассигнований на осуществление бюджетных инвестиций в объекты государственной (муниципальной) собственности казённых учреждений);</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предоставления субсидий юридическим лицам (за исключением субсидий государственным (муниципальным) учреждениям), индивидуальным предпринимателям - товариществам собственников жилья, жилищным кооперативам, управляющим компаниям, выбранным собственниками помещений в многоквартирных домах и осуществляющим управление многоквартирными домами, из бюджета Ольгинского муниципального округа на возмещение части затрат в связи с благоустройством дворовых территорий в соответствии с порядком, установленным администрацией округа, при наличии соответствующего расходного обязательства в бюджете Ольгинского муниципального округа на текущий финансовый год и плановый период. На благоустройство территорий Ольгинского муниципального округа, предоставляет субсидии юридическим лицам - товариществам собственников жилья, жилищным кооперативам, управляющим компаниям, выбранным собственниками помещений в многоквартирных домах и осуществляющим управление многоквартирными домами – на возмещение затрат в связи с выполнением работ по благоустройству территории Ольгинского муниципального округа предоставляет субсидии при предоставлении субсидий из краевого бюджета на текущий финансовый год и плановый период.</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xml:space="preserve">Субсидии юридическим лицам - товариществам собственников жилья, жилищным кооперативам, управляющим компаниям, выбранным собственниками помещений в многоквартирных домах и осуществляющим управление многоквартирными домами на возмещение затрат в связи с выполнением работ по благоустройству территории Ольгинского </w:t>
      </w:r>
      <w:r w:rsidRPr="009F25C0">
        <w:rPr>
          <w:rFonts w:ascii="Times New Roman" w:hAnsi="Times New Roman" w:cs="Times New Roman"/>
          <w:sz w:val="28"/>
          <w:szCs w:val="28"/>
        </w:rPr>
        <w:lastRenderedPageBreak/>
        <w:t>муниципального округа предоставляются при условии принятия собственниками помещений в таких многоквартирных домах решений о принятии созданного в результате благоустройства имущества в состав общего имущества многоквартирного дома.</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Для получения субсидий получатели субсидии предоставляют в администрацию Ольгинского муниципального округа документы:</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1.  Дизайн-проекты;</w:t>
      </w:r>
    </w:p>
    <w:p w:rsidR="009F25C0" w:rsidRPr="009F25C0" w:rsidRDefault="009F25C0" w:rsidP="000326AF">
      <w:pPr>
        <w:tabs>
          <w:tab w:val="left" w:pos="993"/>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2. Положительное заключение негосударственной экспертизы проектно-сметной документации на проведение работ по благоустройству территорий;</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3. Администрация Ольгинского муниципального округа утверждает постановление о распределении субсидий между получателями субсидий, на основании которого, заключается соглашение о предоставлении субсидий.</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4. После утверждения постановления о распределении субсидий получатели субсидий заключают договор подряда на выполнение работ и предоставляют в администрацию Ольгинского муниципального округа документы:</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Заявление о предоставлении субсидии;</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 xml:space="preserve">Уведомление о наличии отдельного расчетного счета, открытого получателями субсидий в банках </w:t>
      </w:r>
      <w:proofErr w:type="spellStart"/>
      <w:r w:rsidRPr="009F25C0">
        <w:rPr>
          <w:rFonts w:ascii="Times New Roman" w:hAnsi="Times New Roman" w:cs="Times New Roman"/>
          <w:sz w:val="28"/>
          <w:szCs w:val="28"/>
        </w:rPr>
        <w:t>Россельхозбанк</w:t>
      </w:r>
      <w:proofErr w:type="spellEnd"/>
      <w:r w:rsidRPr="009F25C0">
        <w:rPr>
          <w:rFonts w:ascii="Times New Roman" w:hAnsi="Times New Roman" w:cs="Times New Roman"/>
          <w:sz w:val="28"/>
          <w:szCs w:val="28"/>
        </w:rPr>
        <w:t xml:space="preserve"> и Сбербанке;</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Копию свидетельства о государственной регистрации получателей субсидий;</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Копия свидетельства о постановке на налоговый учет получателей субсидий;</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Копия устава УК, ТСЖ;</w:t>
      </w:r>
    </w:p>
    <w:p w:rsidR="009F25C0" w:rsidRPr="009F25C0" w:rsidRDefault="009F25C0" w:rsidP="000326AF">
      <w:pPr>
        <w:numPr>
          <w:ilvl w:val="0"/>
          <w:numId w:val="3"/>
        </w:numPr>
        <w:tabs>
          <w:tab w:val="clear" w:pos="720"/>
          <w:tab w:val="num" w:pos="567"/>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Копия документа, удостоверяющего личность представителя получателя субсидий.</w:t>
      </w:r>
    </w:p>
    <w:p w:rsidR="00F55355" w:rsidRDefault="00F55355" w:rsidP="000326AF">
      <w:pPr>
        <w:tabs>
          <w:tab w:val="left" w:pos="567"/>
          <w:tab w:val="num"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9F25C0" w:rsidRPr="009F25C0">
        <w:rPr>
          <w:rFonts w:ascii="Times New Roman" w:hAnsi="Times New Roman" w:cs="Times New Roman"/>
          <w:sz w:val="28"/>
          <w:szCs w:val="28"/>
        </w:rPr>
        <w:t>После предоставления в администрацию Ольгинского муниципального округа перечисленных документов, администрация заключает с получателем субсидий Соглашение о предоставлении субсидии.</w:t>
      </w:r>
    </w:p>
    <w:p w:rsidR="009F25C0" w:rsidRPr="009F25C0" w:rsidRDefault="00F55355" w:rsidP="000326AF">
      <w:pPr>
        <w:tabs>
          <w:tab w:val="left" w:pos="567"/>
          <w:tab w:val="num" w:pos="709"/>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9F25C0" w:rsidRPr="009F25C0">
        <w:rPr>
          <w:rFonts w:ascii="Times New Roman" w:hAnsi="Times New Roman" w:cs="Times New Roman"/>
          <w:sz w:val="28"/>
          <w:szCs w:val="28"/>
        </w:rPr>
        <w:t>Срок окончания работ по благоустройству территорий установлен – до 15 октября в году получения субсидий. В установленный срок получатели субсидий предоставляют в администрацию Ольгинского муниципального округа:</w:t>
      </w:r>
    </w:p>
    <w:p w:rsidR="009F25C0" w:rsidRPr="009F25C0" w:rsidRDefault="009F25C0" w:rsidP="000326AF">
      <w:pPr>
        <w:numPr>
          <w:ilvl w:val="0"/>
          <w:numId w:val="4"/>
        </w:numPr>
        <w:tabs>
          <w:tab w:val="left" w:pos="426"/>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договор выполнения работ по благоустройству;</w:t>
      </w:r>
    </w:p>
    <w:p w:rsidR="009F25C0" w:rsidRPr="009F25C0" w:rsidRDefault="009F25C0" w:rsidP="000326AF">
      <w:pPr>
        <w:numPr>
          <w:ilvl w:val="0"/>
          <w:numId w:val="4"/>
        </w:numPr>
        <w:tabs>
          <w:tab w:val="left" w:pos="426"/>
          <w:tab w:val="num" w:pos="709"/>
          <w:tab w:val="left" w:pos="1134"/>
        </w:tabs>
        <w:spacing w:after="0" w:line="240" w:lineRule="auto"/>
        <w:ind w:left="0" w:firstLine="709"/>
        <w:jc w:val="both"/>
        <w:rPr>
          <w:rFonts w:ascii="Times New Roman" w:hAnsi="Times New Roman" w:cs="Times New Roman"/>
          <w:sz w:val="28"/>
          <w:szCs w:val="28"/>
        </w:rPr>
      </w:pPr>
      <w:r w:rsidRPr="009F25C0">
        <w:rPr>
          <w:rFonts w:ascii="Times New Roman" w:hAnsi="Times New Roman" w:cs="Times New Roman"/>
          <w:sz w:val="28"/>
          <w:szCs w:val="28"/>
        </w:rPr>
        <w:t>акт приемки выполненных работ, подписанный лицами, которые уполномочены действовать от имени получателей субсидий, подрядной организацией;</w:t>
      </w:r>
    </w:p>
    <w:p w:rsidR="009F25C0" w:rsidRPr="009F25C0" w:rsidRDefault="009F25C0" w:rsidP="000326AF">
      <w:pPr>
        <w:numPr>
          <w:ilvl w:val="0"/>
          <w:numId w:val="4"/>
        </w:numPr>
        <w:tabs>
          <w:tab w:val="left" w:pos="426"/>
          <w:tab w:val="left" w:pos="1065"/>
        </w:tabs>
        <w:spacing w:after="0" w:line="240" w:lineRule="auto"/>
        <w:ind w:left="0" w:firstLine="851"/>
        <w:jc w:val="both"/>
        <w:rPr>
          <w:rFonts w:ascii="Times New Roman" w:hAnsi="Times New Roman" w:cs="Times New Roman"/>
          <w:sz w:val="28"/>
          <w:szCs w:val="28"/>
        </w:rPr>
      </w:pPr>
      <w:r w:rsidRPr="009F25C0">
        <w:rPr>
          <w:rFonts w:ascii="Times New Roman" w:hAnsi="Times New Roman" w:cs="Times New Roman"/>
          <w:sz w:val="28"/>
          <w:szCs w:val="28"/>
        </w:rPr>
        <w:t>акт приемки выполненных работ (формы КС-2), подписанный лицами, которые уполномочены действовать от имени получателей субсидии, подрядной организации;</w:t>
      </w:r>
    </w:p>
    <w:p w:rsidR="00F55355" w:rsidRDefault="009F25C0" w:rsidP="000326AF">
      <w:pPr>
        <w:numPr>
          <w:ilvl w:val="0"/>
          <w:numId w:val="4"/>
        </w:numPr>
        <w:tabs>
          <w:tab w:val="left" w:pos="426"/>
          <w:tab w:val="left" w:pos="1065"/>
        </w:tabs>
        <w:spacing w:after="0" w:line="240" w:lineRule="auto"/>
        <w:ind w:left="0" w:firstLine="851"/>
        <w:jc w:val="both"/>
        <w:rPr>
          <w:rFonts w:ascii="Times New Roman" w:hAnsi="Times New Roman" w:cs="Times New Roman"/>
          <w:sz w:val="28"/>
          <w:szCs w:val="28"/>
        </w:rPr>
      </w:pPr>
      <w:r w:rsidRPr="009F25C0">
        <w:rPr>
          <w:rFonts w:ascii="Times New Roman" w:hAnsi="Times New Roman" w:cs="Times New Roman"/>
          <w:sz w:val="28"/>
          <w:szCs w:val="28"/>
        </w:rPr>
        <w:t>справка о стоимости выполненных работ и затрат (форма КС-3) подписанный лицами, которые уполномочены действовать от имени получателей субсидии, подрядной организации.</w:t>
      </w:r>
    </w:p>
    <w:p w:rsidR="009F25C0" w:rsidRPr="00F55355" w:rsidRDefault="00F55355" w:rsidP="000326AF">
      <w:pPr>
        <w:tabs>
          <w:tab w:val="left" w:pos="426"/>
          <w:tab w:val="left" w:pos="106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sidR="009F25C0" w:rsidRPr="00F55355">
        <w:rPr>
          <w:rFonts w:ascii="Times New Roman" w:hAnsi="Times New Roman" w:cs="Times New Roman"/>
          <w:sz w:val="28"/>
          <w:szCs w:val="28"/>
        </w:rPr>
        <w:t>Перечисление субсидии осуществляется на отдельные расчетные счета, открытые получателями субсидий, по факту выполненных работ, после проверки представленных документов.</w:t>
      </w:r>
    </w:p>
    <w:p w:rsidR="009F25C0" w:rsidRPr="009F25C0" w:rsidRDefault="009F25C0" w:rsidP="000326AF">
      <w:pPr>
        <w:tabs>
          <w:tab w:val="left" w:pos="1065"/>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По каждой дворовой территории Ольгинского муниципального округа, подлежащей благоустройству в период реализации муниципальной программы, а также благоустройству территорий разрабатывается и утверждается дизайн-проект благоустройства территории.</w:t>
      </w:r>
    </w:p>
    <w:p w:rsidR="009F25C0" w:rsidRPr="009F25C0" w:rsidRDefault="009F25C0" w:rsidP="000326AF">
      <w:pPr>
        <w:tabs>
          <w:tab w:val="left" w:pos="1134"/>
        </w:tabs>
        <w:autoSpaceDE w:val="0"/>
        <w:autoSpaceDN w:val="0"/>
        <w:adjustRightInd w:val="0"/>
        <w:spacing w:after="0" w:line="240" w:lineRule="auto"/>
        <w:ind w:firstLine="851"/>
        <w:jc w:val="both"/>
        <w:outlineLvl w:val="1"/>
        <w:rPr>
          <w:rFonts w:ascii="Times New Roman" w:hAnsi="Times New Roman" w:cs="Times New Roman"/>
          <w:sz w:val="28"/>
          <w:szCs w:val="28"/>
        </w:rPr>
      </w:pPr>
      <w:r w:rsidRPr="009F25C0">
        <w:rPr>
          <w:rFonts w:ascii="Times New Roman" w:hAnsi="Times New Roman" w:cs="Times New Roman"/>
          <w:sz w:val="28"/>
          <w:szCs w:val="28"/>
        </w:rPr>
        <w:t>Сметная документация на проведение работ по благоустройству территорий Ольгинского муниципального округа утверждается с учетом прохождения ценовой экспертизы.</w:t>
      </w:r>
    </w:p>
    <w:p w:rsidR="009F25C0" w:rsidRPr="009F25C0" w:rsidRDefault="009F25C0" w:rsidP="000326AF">
      <w:pPr>
        <w:tabs>
          <w:tab w:val="left" w:pos="1134"/>
        </w:tabs>
        <w:autoSpaceDE w:val="0"/>
        <w:autoSpaceDN w:val="0"/>
        <w:adjustRightInd w:val="0"/>
        <w:spacing w:after="0" w:line="240" w:lineRule="auto"/>
        <w:ind w:firstLine="851"/>
        <w:jc w:val="both"/>
        <w:outlineLvl w:val="1"/>
        <w:rPr>
          <w:rFonts w:ascii="Times New Roman" w:hAnsi="Times New Roman" w:cs="Times New Roman"/>
          <w:sz w:val="28"/>
          <w:szCs w:val="28"/>
        </w:rPr>
      </w:pPr>
      <w:r w:rsidRPr="009F25C0">
        <w:rPr>
          <w:rFonts w:ascii="Times New Roman" w:hAnsi="Times New Roman" w:cs="Times New Roman"/>
          <w:sz w:val="28"/>
          <w:szCs w:val="28"/>
        </w:rPr>
        <w:t>В ходе реализации программы администрация Ольгинского муниципального округа оставляет за собой право вносить в нее изменения в соответствии с действующим законодательством.</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В целях текущего контроля за эффективным использованием бюджетных средств администрация Ольгинского муниципального округа ежемесячно предоставляет в Министерство информацию о ходе реализации программных мероприятий, а также о финансировании и освоении бюджетных средств, выделяемых на реализацию программы.</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eastAsia="Times New Roman" w:hAnsi="Times New Roman" w:cs="Times New Roman"/>
          <w:sz w:val="28"/>
          <w:szCs w:val="28"/>
          <w:lang w:eastAsia="ru-RU"/>
        </w:rPr>
        <w:t xml:space="preserve">Механизм общественного контроля (создание и состав общественной комиссии) регулируется </w:t>
      </w:r>
      <w:r w:rsidRPr="009F25C0">
        <w:rPr>
          <w:rFonts w:ascii="Times New Roman" w:hAnsi="Times New Roman" w:cs="Times New Roman"/>
          <w:bCs/>
          <w:sz w:val="28"/>
          <w:szCs w:val="28"/>
        </w:rPr>
        <w:t>положением об общественной комиссии по осуществлению контроля за ходом выполнения муниципальной программы, утвержденным постановлением администрации Ольгинского муниципального округа</w:t>
      </w:r>
      <w:r w:rsidRPr="009F25C0">
        <w:rPr>
          <w:rFonts w:ascii="Times New Roman" w:eastAsia="Times New Roman" w:hAnsi="Times New Roman" w:cs="Times New Roman"/>
          <w:sz w:val="28"/>
          <w:szCs w:val="28"/>
          <w:lang w:eastAsia="ru-RU"/>
        </w:rPr>
        <w:t>.</w:t>
      </w:r>
    </w:p>
    <w:p w:rsidR="00F55355" w:rsidRDefault="00F55355" w:rsidP="000326AF">
      <w:pPr>
        <w:widowControl w:val="0"/>
        <w:autoSpaceDE w:val="0"/>
        <w:autoSpaceDN w:val="0"/>
        <w:adjustRightInd w:val="0"/>
        <w:spacing w:after="0" w:line="240" w:lineRule="auto"/>
        <w:jc w:val="center"/>
        <w:rPr>
          <w:rFonts w:ascii="Times New Roman" w:hAnsi="Times New Roman" w:cs="Times New Roman"/>
          <w:sz w:val="28"/>
          <w:szCs w:val="28"/>
        </w:rPr>
      </w:pPr>
    </w:p>
    <w:p w:rsidR="00F55355" w:rsidRDefault="00F55355" w:rsidP="000326AF">
      <w:pPr>
        <w:widowControl w:val="0"/>
        <w:autoSpaceDE w:val="0"/>
        <w:autoSpaceDN w:val="0"/>
        <w:adjustRightInd w:val="0"/>
        <w:spacing w:after="0" w:line="240" w:lineRule="auto"/>
        <w:jc w:val="center"/>
        <w:rPr>
          <w:rFonts w:ascii="Times New Roman" w:hAnsi="Times New Roman" w:cs="Times New Roman"/>
          <w:sz w:val="28"/>
          <w:szCs w:val="28"/>
        </w:rPr>
      </w:pPr>
    </w:p>
    <w:p w:rsidR="009F25C0" w:rsidRDefault="009F25C0" w:rsidP="000326AF">
      <w:pPr>
        <w:widowControl w:val="0"/>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Этапы программы</w:t>
      </w:r>
    </w:p>
    <w:p w:rsidR="00F55355" w:rsidRPr="009F25C0" w:rsidRDefault="00F55355" w:rsidP="000326AF">
      <w:pPr>
        <w:widowControl w:val="0"/>
        <w:autoSpaceDE w:val="0"/>
        <w:autoSpaceDN w:val="0"/>
        <w:adjustRightInd w:val="0"/>
        <w:spacing w:after="0" w:line="240" w:lineRule="auto"/>
        <w:jc w:val="center"/>
        <w:rPr>
          <w:rFonts w:ascii="Times New Roman" w:hAnsi="Times New Roman" w:cs="Times New Roman"/>
          <w:sz w:val="28"/>
          <w:szCs w:val="28"/>
        </w:rPr>
      </w:pPr>
    </w:p>
    <w:tbl>
      <w:tblPr>
        <w:tblW w:w="99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417"/>
        <w:gridCol w:w="2436"/>
        <w:gridCol w:w="2219"/>
        <w:gridCol w:w="2237"/>
      </w:tblGrid>
      <w:tr w:rsidR="009F25C0" w:rsidRPr="009F25C0" w:rsidTr="004B5973">
        <w:trPr>
          <w:trHeight w:val="608"/>
        </w:trPr>
        <w:tc>
          <w:tcPr>
            <w:tcW w:w="594" w:type="dxa"/>
            <w:tcBorders>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w:t>
            </w:r>
          </w:p>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п/п</w:t>
            </w:r>
          </w:p>
        </w:tc>
        <w:tc>
          <w:tcPr>
            <w:tcW w:w="2417"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Перечень основных мероприятий Программы</w:t>
            </w:r>
          </w:p>
        </w:tc>
        <w:tc>
          <w:tcPr>
            <w:tcW w:w="2436"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Сроки выполнения</w:t>
            </w:r>
          </w:p>
        </w:tc>
        <w:tc>
          <w:tcPr>
            <w:tcW w:w="2219"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 xml:space="preserve">Источники финансирования      </w:t>
            </w:r>
            <w:r w:rsidRPr="009F25C0">
              <w:rPr>
                <w:rFonts w:ascii="Times New Roman" w:hAnsi="Times New Roman" w:cs="Times New Roman"/>
                <w:sz w:val="28"/>
                <w:szCs w:val="28"/>
              </w:rPr>
              <w:br/>
            </w:r>
          </w:p>
        </w:tc>
        <w:tc>
          <w:tcPr>
            <w:tcW w:w="2237" w:type="dxa"/>
            <w:tcBorders>
              <w:bottom w:val="single" w:sz="4" w:space="0" w:color="auto"/>
            </w:tcBorders>
          </w:tcPr>
          <w:p w:rsidR="009F25C0" w:rsidRPr="009F25C0" w:rsidRDefault="009F25C0" w:rsidP="000326AF">
            <w:pPr>
              <w:spacing w:after="0" w:line="240" w:lineRule="auto"/>
              <w:ind w:left="176"/>
              <w:jc w:val="center"/>
              <w:rPr>
                <w:rFonts w:ascii="Times New Roman" w:hAnsi="Times New Roman" w:cs="Times New Roman"/>
                <w:sz w:val="28"/>
                <w:szCs w:val="28"/>
              </w:rPr>
            </w:pPr>
            <w:r w:rsidRPr="009F25C0">
              <w:rPr>
                <w:rFonts w:ascii="Times New Roman" w:hAnsi="Times New Roman" w:cs="Times New Roman"/>
                <w:sz w:val="28"/>
                <w:szCs w:val="28"/>
              </w:rPr>
              <w:t>Ответственный исполнитель</w:t>
            </w:r>
          </w:p>
        </w:tc>
      </w:tr>
      <w:tr w:rsidR="009F25C0" w:rsidRPr="009F25C0" w:rsidTr="004B5973">
        <w:trPr>
          <w:trHeight w:val="96"/>
        </w:trPr>
        <w:tc>
          <w:tcPr>
            <w:tcW w:w="594"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w:t>
            </w:r>
          </w:p>
        </w:tc>
        <w:tc>
          <w:tcPr>
            <w:tcW w:w="2417"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2436"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3</w:t>
            </w:r>
          </w:p>
        </w:tc>
        <w:tc>
          <w:tcPr>
            <w:tcW w:w="2219" w:type="dxa"/>
            <w:tcBorders>
              <w:bottom w:val="single" w:sz="4" w:space="0" w:color="auto"/>
            </w:tcBorders>
          </w:tcPr>
          <w:p w:rsidR="009F25C0" w:rsidRPr="009F25C0" w:rsidRDefault="009F25C0"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w:t>
            </w:r>
          </w:p>
        </w:tc>
        <w:tc>
          <w:tcPr>
            <w:tcW w:w="2237" w:type="dxa"/>
            <w:tcBorders>
              <w:bottom w:val="single" w:sz="4" w:space="0" w:color="auto"/>
            </w:tcBorders>
          </w:tcPr>
          <w:p w:rsidR="009F25C0" w:rsidRPr="009F25C0" w:rsidRDefault="009F25C0" w:rsidP="000326AF">
            <w:pPr>
              <w:spacing w:after="0" w:line="240" w:lineRule="auto"/>
              <w:ind w:left="176"/>
              <w:jc w:val="center"/>
              <w:rPr>
                <w:rFonts w:ascii="Times New Roman" w:hAnsi="Times New Roman" w:cs="Times New Roman"/>
                <w:sz w:val="28"/>
                <w:szCs w:val="28"/>
              </w:rPr>
            </w:pPr>
            <w:r w:rsidRPr="009F25C0">
              <w:rPr>
                <w:rFonts w:ascii="Times New Roman" w:hAnsi="Times New Roman" w:cs="Times New Roman"/>
                <w:sz w:val="28"/>
                <w:szCs w:val="28"/>
              </w:rPr>
              <w:t>5</w:t>
            </w:r>
          </w:p>
        </w:tc>
      </w:tr>
      <w:tr w:rsidR="009F25C0" w:rsidRPr="009F25C0" w:rsidTr="004B5973">
        <w:trPr>
          <w:trHeight w:val="910"/>
        </w:trPr>
        <w:tc>
          <w:tcPr>
            <w:tcW w:w="594"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1.</w:t>
            </w:r>
          </w:p>
        </w:tc>
        <w:tc>
          <w:tcPr>
            <w:tcW w:w="2417" w:type="dxa"/>
            <w:tcBorders>
              <w:bottom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Формирование и представление заявки на предоставление финансовой поддержки в Министерство для получения субсидии.</w:t>
            </w:r>
          </w:p>
        </w:tc>
        <w:tc>
          <w:tcPr>
            <w:tcW w:w="2436" w:type="dxa"/>
            <w:tcBorders>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В целях планирования субсидий на очередной финансовый год – в срок до 1 июля года, предшествующего году получения субсидии.</w:t>
            </w:r>
          </w:p>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 xml:space="preserve">В целях получения субсидий – в срок </w:t>
            </w:r>
            <w:r w:rsidRPr="009F25C0">
              <w:rPr>
                <w:rFonts w:ascii="Times New Roman" w:hAnsi="Times New Roman" w:cs="Times New Roman"/>
                <w:sz w:val="28"/>
                <w:szCs w:val="28"/>
              </w:rPr>
              <w:lastRenderedPageBreak/>
              <w:t>до 31 декабря года, предшествующего году получения субсидий</w:t>
            </w:r>
          </w:p>
        </w:tc>
        <w:tc>
          <w:tcPr>
            <w:tcW w:w="2219"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lastRenderedPageBreak/>
              <w:t>Без финансовых затрат</w:t>
            </w:r>
          </w:p>
        </w:tc>
        <w:tc>
          <w:tcPr>
            <w:tcW w:w="2237"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Начальник отдела по работе с территориями администрации Ольгинского муниципального округа</w:t>
            </w:r>
          </w:p>
        </w:tc>
      </w:tr>
      <w:tr w:rsidR="009F25C0" w:rsidRPr="009F25C0" w:rsidTr="004B5973">
        <w:trPr>
          <w:trHeight w:val="271"/>
        </w:trPr>
        <w:tc>
          <w:tcPr>
            <w:tcW w:w="594" w:type="dxa"/>
            <w:tcBorders>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lastRenderedPageBreak/>
              <w:t>2.</w:t>
            </w:r>
          </w:p>
          <w:p w:rsidR="009F25C0" w:rsidRPr="009F25C0" w:rsidRDefault="009F25C0" w:rsidP="000326AF">
            <w:pPr>
              <w:spacing w:after="0" w:line="240" w:lineRule="auto"/>
              <w:rPr>
                <w:rFonts w:ascii="Times New Roman" w:hAnsi="Times New Roman" w:cs="Times New Roman"/>
                <w:sz w:val="28"/>
                <w:szCs w:val="28"/>
              </w:rPr>
            </w:pPr>
          </w:p>
          <w:p w:rsidR="009F25C0" w:rsidRPr="009F25C0" w:rsidRDefault="009F25C0" w:rsidP="000326AF">
            <w:pPr>
              <w:spacing w:after="0" w:line="240" w:lineRule="auto"/>
              <w:rPr>
                <w:rFonts w:ascii="Times New Roman" w:hAnsi="Times New Roman" w:cs="Times New Roman"/>
                <w:sz w:val="28"/>
                <w:szCs w:val="28"/>
              </w:rPr>
            </w:pPr>
          </w:p>
          <w:p w:rsidR="009F25C0" w:rsidRPr="009F25C0" w:rsidRDefault="009F25C0" w:rsidP="000326AF">
            <w:pPr>
              <w:spacing w:after="0" w:line="240" w:lineRule="auto"/>
              <w:rPr>
                <w:rFonts w:ascii="Times New Roman" w:hAnsi="Times New Roman" w:cs="Times New Roman"/>
                <w:sz w:val="28"/>
                <w:szCs w:val="28"/>
              </w:rPr>
            </w:pPr>
          </w:p>
        </w:tc>
        <w:tc>
          <w:tcPr>
            <w:tcW w:w="2417" w:type="dxa"/>
            <w:tcBorders>
              <w:bottom w:val="single" w:sz="4" w:space="0" w:color="auto"/>
            </w:tcBorders>
          </w:tcPr>
          <w:p w:rsidR="009F25C0" w:rsidRPr="009F25C0" w:rsidRDefault="009F25C0" w:rsidP="000326AF">
            <w:pPr>
              <w:autoSpaceDE w:val="0"/>
              <w:autoSpaceDN w:val="0"/>
              <w:adjustRightInd w:val="0"/>
              <w:spacing w:after="0" w:line="240" w:lineRule="auto"/>
              <w:outlineLvl w:val="1"/>
              <w:rPr>
                <w:rFonts w:ascii="Times New Roman" w:hAnsi="Times New Roman" w:cs="Times New Roman"/>
                <w:sz w:val="28"/>
                <w:szCs w:val="28"/>
              </w:rPr>
            </w:pPr>
            <w:r w:rsidRPr="009F25C0">
              <w:rPr>
                <w:rFonts w:ascii="Times New Roman" w:hAnsi="Times New Roman" w:cs="Times New Roman"/>
                <w:sz w:val="28"/>
                <w:szCs w:val="28"/>
              </w:rPr>
              <w:t>Утверждение дизайн-проектов благоустройства территорий.</w:t>
            </w:r>
          </w:p>
        </w:tc>
        <w:tc>
          <w:tcPr>
            <w:tcW w:w="2436" w:type="dxa"/>
            <w:tcBorders>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до 28 февраля года, предшествующего году получения субсидий</w:t>
            </w:r>
          </w:p>
          <w:p w:rsidR="009F25C0" w:rsidRPr="009F25C0" w:rsidRDefault="009F25C0" w:rsidP="000326AF">
            <w:pPr>
              <w:spacing w:after="0" w:line="240" w:lineRule="auto"/>
              <w:rPr>
                <w:rFonts w:ascii="Times New Roman" w:hAnsi="Times New Roman" w:cs="Times New Roman"/>
                <w:sz w:val="28"/>
                <w:szCs w:val="28"/>
              </w:rPr>
            </w:pPr>
          </w:p>
        </w:tc>
        <w:tc>
          <w:tcPr>
            <w:tcW w:w="2219" w:type="dxa"/>
            <w:tcBorders>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Без финансовых затрат</w:t>
            </w:r>
          </w:p>
        </w:tc>
        <w:tc>
          <w:tcPr>
            <w:tcW w:w="2237"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Начальник отдела по работе с территориями администрации Ольгинского муниципального округа</w:t>
            </w:r>
          </w:p>
        </w:tc>
      </w:tr>
      <w:tr w:rsidR="009F25C0" w:rsidRPr="009F25C0" w:rsidTr="004B5973">
        <w:trPr>
          <w:trHeight w:val="500"/>
        </w:trPr>
        <w:tc>
          <w:tcPr>
            <w:tcW w:w="594" w:type="dxa"/>
            <w:tcBorders>
              <w:top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3.</w:t>
            </w:r>
          </w:p>
        </w:tc>
        <w:tc>
          <w:tcPr>
            <w:tcW w:w="2417" w:type="dxa"/>
            <w:tcBorders>
              <w:top w:val="single" w:sz="4" w:space="0" w:color="auto"/>
            </w:tcBorders>
          </w:tcPr>
          <w:p w:rsidR="009F25C0" w:rsidRPr="009F25C0" w:rsidRDefault="009F25C0" w:rsidP="000326A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Проведение экспертиз смет на мероприятия по благоустройству территорий</w:t>
            </w:r>
          </w:p>
        </w:tc>
        <w:tc>
          <w:tcPr>
            <w:tcW w:w="2436" w:type="dxa"/>
            <w:tcBorders>
              <w:top w:val="single" w:sz="4" w:space="0" w:color="auto"/>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до конца марта года, предшествующего году получения субсидий</w:t>
            </w:r>
          </w:p>
        </w:tc>
        <w:tc>
          <w:tcPr>
            <w:tcW w:w="2219" w:type="dxa"/>
            <w:tcBorders>
              <w:top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Средства бюджета Ольгинского муниципального округа</w:t>
            </w:r>
          </w:p>
        </w:tc>
        <w:tc>
          <w:tcPr>
            <w:tcW w:w="2237" w:type="dxa"/>
            <w:tcBorders>
              <w:top w:val="single" w:sz="4" w:space="0" w:color="auto"/>
              <w:left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Начальник отдела по работе с территориями администрации Ольгинского муниципального округа</w:t>
            </w:r>
          </w:p>
        </w:tc>
      </w:tr>
      <w:tr w:rsidR="009F25C0" w:rsidRPr="009F25C0" w:rsidTr="004B5973">
        <w:trPr>
          <w:trHeight w:val="500"/>
        </w:trPr>
        <w:tc>
          <w:tcPr>
            <w:tcW w:w="594" w:type="dxa"/>
            <w:tcBorders>
              <w:top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3.</w:t>
            </w:r>
          </w:p>
          <w:p w:rsidR="009F25C0" w:rsidRPr="009F25C0" w:rsidRDefault="009F25C0" w:rsidP="000326AF">
            <w:pPr>
              <w:spacing w:after="0" w:line="240" w:lineRule="auto"/>
              <w:rPr>
                <w:rFonts w:ascii="Times New Roman" w:hAnsi="Times New Roman" w:cs="Times New Roman"/>
                <w:sz w:val="28"/>
                <w:szCs w:val="28"/>
              </w:rPr>
            </w:pPr>
          </w:p>
        </w:tc>
        <w:tc>
          <w:tcPr>
            <w:tcW w:w="2417" w:type="dxa"/>
            <w:tcBorders>
              <w:top w:val="single" w:sz="4" w:space="0" w:color="auto"/>
            </w:tcBorders>
          </w:tcPr>
          <w:p w:rsidR="009F25C0" w:rsidRPr="009F25C0" w:rsidRDefault="009F25C0" w:rsidP="000326A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Подготовительная работа с гражданами, проживающими в многоквартирных домах, придомовая территория которых запланирована к благоустройству</w:t>
            </w:r>
          </w:p>
        </w:tc>
        <w:tc>
          <w:tcPr>
            <w:tcW w:w="2436" w:type="dxa"/>
            <w:tcBorders>
              <w:top w:val="single" w:sz="4" w:space="0" w:color="auto"/>
              <w:bottom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февраль - март года, предшествующего году получения субсидий</w:t>
            </w:r>
          </w:p>
        </w:tc>
        <w:tc>
          <w:tcPr>
            <w:tcW w:w="2219" w:type="dxa"/>
            <w:tcBorders>
              <w:top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Без финансовых затрат</w:t>
            </w:r>
          </w:p>
        </w:tc>
        <w:tc>
          <w:tcPr>
            <w:tcW w:w="2237" w:type="dxa"/>
            <w:tcBorders>
              <w:top w:val="single" w:sz="4" w:space="0" w:color="auto"/>
              <w:left w:val="single" w:sz="4" w:space="0" w:color="auto"/>
              <w:right w:val="single" w:sz="4" w:space="0" w:color="auto"/>
            </w:tcBorders>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Начальник отдела по работе с территориями администрации Ольгинского муниципального округа</w:t>
            </w:r>
          </w:p>
        </w:tc>
      </w:tr>
      <w:tr w:rsidR="009F25C0" w:rsidRPr="009F25C0" w:rsidTr="004B5973">
        <w:trPr>
          <w:trHeight w:val="874"/>
        </w:trPr>
        <w:tc>
          <w:tcPr>
            <w:tcW w:w="594"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4.</w:t>
            </w:r>
          </w:p>
        </w:tc>
        <w:tc>
          <w:tcPr>
            <w:tcW w:w="2417" w:type="dxa"/>
          </w:tcPr>
          <w:p w:rsidR="009F25C0" w:rsidRPr="009F25C0" w:rsidRDefault="009F25C0" w:rsidP="000326AF">
            <w:pPr>
              <w:autoSpaceDE w:val="0"/>
              <w:autoSpaceDN w:val="0"/>
              <w:adjustRightInd w:val="0"/>
              <w:spacing w:after="0" w:line="240" w:lineRule="auto"/>
              <w:outlineLvl w:val="1"/>
              <w:rPr>
                <w:rFonts w:ascii="Times New Roman" w:hAnsi="Times New Roman" w:cs="Times New Roman"/>
                <w:sz w:val="28"/>
                <w:szCs w:val="28"/>
              </w:rPr>
            </w:pPr>
            <w:r w:rsidRPr="009F25C0">
              <w:rPr>
                <w:rFonts w:ascii="Times New Roman" w:hAnsi="Times New Roman" w:cs="Times New Roman"/>
                <w:sz w:val="28"/>
                <w:szCs w:val="28"/>
              </w:rPr>
              <w:t>Проведение электронных аукционов на выполнение работ по благоустройству придомовых территорий</w:t>
            </w:r>
          </w:p>
        </w:tc>
        <w:tc>
          <w:tcPr>
            <w:tcW w:w="2436"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апрель – май года, предшествующего году получения субсидий</w:t>
            </w:r>
          </w:p>
          <w:p w:rsidR="009F25C0" w:rsidRPr="009F25C0" w:rsidRDefault="009F25C0" w:rsidP="000326AF">
            <w:pPr>
              <w:spacing w:after="0" w:line="240" w:lineRule="auto"/>
              <w:rPr>
                <w:rFonts w:ascii="Times New Roman" w:hAnsi="Times New Roman" w:cs="Times New Roman"/>
                <w:sz w:val="28"/>
                <w:szCs w:val="28"/>
              </w:rPr>
            </w:pPr>
          </w:p>
        </w:tc>
        <w:tc>
          <w:tcPr>
            <w:tcW w:w="2219"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Без финансовых затрат</w:t>
            </w:r>
          </w:p>
        </w:tc>
        <w:tc>
          <w:tcPr>
            <w:tcW w:w="2237"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Начальник отдела закупок администрации Ольгинского муниципального округа</w:t>
            </w:r>
          </w:p>
        </w:tc>
      </w:tr>
      <w:tr w:rsidR="009F25C0" w:rsidRPr="009F25C0" w:rsidTr="004B5973">
        <w:trPr>
          <w:trHeight w:val="1554"/>
        </w:trPr>
        <w:tc>
          <w:tcPr>
            <w:tcW w:w="594"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5.</w:t>
            </w:r>
          </w:p>
        </w:tc>
        <w:tc>
          <w:tcPr>
            <w:tcW w:w="2417" w:type="dxa"/>
          </w:tcPr>
          <w:p w:rsidR="009F25C0" w:rsidRPr="009F25C0" w:rsidRDefault="009F25C0" w:rsidP="000326AF">
            <w:pPr>
              <w:autoSpaceDE w:val="0"/>
              <w:autoSpaceDN w:val="0"/>
              <w:adjustRightInd w:val="0"/>
              <w:spacing w:after="0" w:line="240" w:lineRule="auto"/>
              <w:outlineLvl w:val="1"/>
              <w:rPr>
                <w:rFonts w:ascii="Times New Roman" w:hAnsi="Times New Roman" w:cs="Times New Roman"/>
                <w:sz w:val="28"/>
                <w:szCs w:val="28"/>
              </w:rPr>
            </w:pPr>
            <w:r w:rsidRPr="009F25C0">
              <w:rPr>
                <w:rFonts w:ascii="Times New Roman" w:hAnsi="Times New Roman" w:cs="Times New Roman"/>
                <w:sz w:val="28"/>
                <w:szCs w:val="28"/>
              </w:rPr>
              <w:t>Проведение мероприятий по благоустройству придомовых территорий</w:t>
            </w:r>
          </w:p>
          <w:p w:rsidR="009F25C0" w:rsidRPr="009F25C0" w:rsidRDefault="009F25C0" w:rsidP="000326AF">
            <w:pPr>
              <w:autoSpaceDE w:val="0"/>
              <w:autoSpaceDN w:val="0"/>
              <w:adjustRightInd w:val="0"/>
              <w:spacing w:after="0" w:line="240" w:lineRule="auto"/>
              <w:ind w:firstLine="540"/>
              <w:outlineLvl w:val="1"/>
              <w:rPr>
                <w:rFonts w:ascii="Times New Roman" w:hAnsi="Times New Roman" w:cs="Times New Roman"/>
                <w:sz w:val="28"/>
                <w:szCs w:val="28"/>
              </w:rPr>
            </w:pPr>
          </w:p>
        </w:tc>
        <w:tc>
          <w:tcPr>
            <w:tcW w:w="2436"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до 15 октября в году получения субсидий</w:t>
            </w:r>
          </w:p>
        </w:tc>
        <w:tc>
          <w:tcPr>
            <w:tcW w:w="2219"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Средства бюджета Приморского края, бюджета Ольгинского муниципального округа</w:t>
            </w:r>
          </w:p>
        </w:tc>
        <w:tc>
          <w:tcPr>
            <w:tcW w:w="2237" w:type="dxa"/>
          </w:tcPr>
          <w:p w:rsidR="009F25C0" w:rsidRPr="009F25C0" w:rsidRDefault="009F25C0" w:rsidP="000326AF">
            <w:pPr>
              <w:spacing w:after="0" w:line="240" w:lineRule="auto"/>
              <w:rPr>
                <w:rFonts w:ascii="Times New Roman" w:hAnsi="Times New Roman" w:cs="Times New Roman"/>
                <w:sz w:val="28"/>
                <w:szCs w:val="28"/>
              </w:rPr>
            </w:pPr>
            <w:r w:rsidRPr="009F25C0">
              <w:rPr>
                <w:rFonts w:ascii="Times New Roman" w:hAnsi="Times New Roman" w:cs="Times New Roman"/>
                <w:sz w:val="28"/>
                <w:szCs w:val="28"/>
              </w:rPr>
              <w:t xml:space="preserve">Администрация Ольгинского муниципального округа </w:t>
            </w:r>
          </w:p>
        </w:tc>
      </w:tr>
    </w:tbl>
    <w:p w:rsidR="009F25C0" w:rsidRPr="009F25C0" w:rsidRDefault="009F25C0" w:rsidP="000326AF">
      <w:pPr>
        <w:widowControl w:val="0"/>
        <w:autoSpaceDE w:val="0"/>
        <w:autoSpaceDN w:val="0"/>
        <w:adjustRightInd w:val="0"/>
        <w:spacing w:after="0" w:line="240" w:lineRule="auto"/>
        <w:ind w:left="5400"/>
        <w:jc w:val="center"/>
        <w:rPr>
          <w:rFonts w:ascii="Times New Roman" w:hAnsi="Times New Roman" w:cs="Times New Roman"/>
          <w:sz w:val="28"/>
          <w:szCs w:val="28"/>
        </w:rPr>
      </w:pP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Применение программного метода позволит поэтапно осуществлять комплексное благоустройство территории с учетом мнения граждан, а именно:</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 запустит реализацию механизма поддержки мероприятий по благоустройству, инициированных гражданами.</w:t>
      </w:r>
    </w:p>
    <w:p w:rsidR="009F25C0" w:rsidRPr="009F25C0" w:rsidRDefault="009F25C0" w:rsidP="000326AF">
      <w:pPr>
        <w:tabs>
          <w:tab w:val="left" w:pos="1134"/>
        </w:tabs>
        <w:spacing w:after="0" w:line="240" w:lineRule="auto"/>
        <w:ind w:firstLine="851"/>
        <w:jc w:val="both"/>
        <w:rPr>
          <w:rFonts w:ascii="Times New Roman" w:hAnsi="Times New Roman" w:cs="Times New Roman"/>
          <w:sz w:val="28"/>
          <w:szCs w:val="28"/>
        </w:rPr>
      </w:pPr>
      <w:r w:rsidRPr="009F25C0">
        <w:rPr>
          <w:rFonts w:ascii="Times New Roman" w:hAnsi="Times New Roman" w:cs="Times New Roman"/>
          <w:sz w:val="28"/>
          <w:szCs w:val="28"/>
        </w:rPr>
        <w:t>Таким образом, благодаря реализации мероприятий по благоустройству, отвечающих современным требованиям, создаст современную городскую комфортную среду для проживания граждан и пребывания гостей муниципального округа, а также комфортное современное «общественное пространство».</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bCs/>
          <w:sz w:val="28"/>
          <w:szCs w:val="28"/>
        </w:rPr>
        <w:t>Реализация муниципальной программы осуществляется по нескольким направлениям:</w:t>
      </w:r>
      <w:r w:rsidRPr="009F25C0">
        <w:rPr>
          <w:rFonts w:ascii="Times New Roman" w:hAnsi="Times New Roman" w:cs="Times New Roman"/>
          <w:sz w:val="28"/>
          <w:szCs w:val="28"/>
        </w:rPr>
        <w:t xml:space="preserve"> благоустройство территорий общего пользования, благоустройство территорий, прилегающих к домовладениям, в </w:t>
      </w:r>
      <w:proofErr w:type="spellStart"/>
      <w:r w:rsidRPr="009F25C0">
        <w:rPr>
          <w:rFonts w:ascii="Times New Roman" w:hAnsi="Times New Roman" w:cs="Times New Roman"/>
          <w:sz w:val="28"/>
          <w:szCs w:val="28"/>
        </w:rPr>
        <w:t>т.ч</w:t>
      </w:r>
      <w:proofErr w:type="spellEnd"/>
      <w:r w:rsidRPr="009F25C0">
        <w:rPr>
          <w:rFonts w:ascii="Times New Roman" w:hAnsi="Times New Roman" w:cs="Times New Roman"/>
          <w:sz w:val="28"/>
          <w:szCs w:val="28"/>
        </w:rPr>
        <w:t>. многоквартирным домам (далее – МКД) и объектам социально – культурного, бытового, общественного и делового назначения.</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eastAsia="Calibri" w:hAnsi="Times New Roman" w:cs="Times New Roman"/>
          <w:sz w:val="28"/>
          <w:szCs w:val="28"/>
        </w:rPr>
        <w:t>В целях благоустройства общественных территорий сформирован адресный перечень всех общественных территорий, нуждающихся в благоустройстве (с учетом их физического состояния) и подлежа</w:t>
      </w:r>
      <w:r w:rsidR="004B5973">
        <w:rPr>
          <w:rFonts w:ascii="Times New Roman" w:eastAsia="Calibri" w:hAnsi="Times New Roman" w:cs="Times New Roman"/>
          <w:sz w:val="28"/>
          <w:szCs w:val="28"/>
        </w:rPr>
        <w:t>щих благоустройству в 2023 - 2030</w:t>
      </w:r>
      <w:r w:rsidRPr="009F25C0">
        <w:rPr>
          <w:rFonts w:ascii="Times New Roman" w:eastAsia="Calibri" w:hAnsi="Times New Roman" w:cs="Times New Roman"/>
          <w:sz w:val="28"/>
          <w:szCs w:val="28"/>
        </w:rPr>
        <w:t xml:space="preserve"> годах</w:t>
      </w:r>
      <w:r w:rsidRPr="009F25C0">
        <w:rPr>
          <w:rFonts w:ascii="Times New Roman" w:hAnsi="Times New Roman" w:cs="Times New Roman"/>
          <w:sz w:val="28"/>
          <w:szCs w:val="28"/>
        </w:rPr>
        <w:t xml:space="preserve">. </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hAnsi="Times New Roman" w:cs="Times New Roman"/>
          <w:sz w:val="28"/>
          <w:szCs w:val="28"/>
        </w:rPr>
        <w:t xml:space="preserve">Адресный перечень МКД, дворовые территории которых были отобраны </w:t>
      </w:r>
      <w:r w:rsidR="004B5973">
        <w:rPr>
          <w:rFonts w:ascii="Times New Roman" w:hAnsi="Times New Roman" w:cs="Times New Roman"/>
          <w:sz w:val="28"/>
          <w:szCs w:val="28"/>
        </w:rPr>
        <w:t>для благоустройства в 2023 - 2030</w:t>
      </w:r>
      <w:r w:rsidRPr="009F25C0">
        <w:rPr>
          <w:rFonts w:ascii="Times New Roman" w:hAnsi="Times New Roman" w:cs="Times New Roman"/>
          <w:sz w:val="28"/>
          <w:szCs w:val="28"/>
        </w:rPr>
        <w:t xml:space="preserve"> год</w:t>
      </w:r>
      <w:r w:rsidR="00475027">
        <w:rPr>
          <w:rFonts w:ascii="Times New Roman" w:hAnsi="Times New Roman" w:cs="Times New Roman"/>
          <w:sz w:val="28"/>
          <w:szCs w:val="28"/>
        </w:rPr>
        <w:t>ах, представлен в Приложении 2.</w:t>
      </w:r>
    </w:p>
    <w:p w:rsidR="009F25C0" w:rsidRPr="009F25C0" w:rsidRDefault="009F25C0" w:rsidP="000326AF">
      <w:pPr>
        <w:spacing w:after="0" w:line="240" w:lineRule="auto"/>
        <w:ind w:firstLine="720"/>
        <w:jc w:val="both"/>
        <w:rPr>
          <w:rFonts w:ascii="Times New Roman" w:hAnsi="Times New Roman" w:cs="Times New Roman"/>
          <w:sz w:val="28"/>
          <w:szCs w:val="28"/>
        </w:rPr>
      </w:pPr>
      <w:r w:rsidRPr="009F25C0">
        <w:rPr>
          <w:rFonts w:ascii="Times New Roman" w:eastAsia="Calibri" w:hAnsi="Times New Roman" w:cs="Times New Roman"/>
          <w:sz w:val="28"/>
          <w:szCs w:val="28"/>
        </w:rPr>
        <w:t>Физическое состояние дворовых, общественных территорий и необходимость их благоустройства определены по результатам инвентаризации и обсуждения с гражданами.</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Мероприятия муниципальной программы обеспечивают физическую, пространственную и информационную доступность дворовых и общественных территорий для инвалидов и других</w:t>
      </w:r>
      <w:r w:rsidR="00681B20">
        <w:rPr>
          <w:rFonts w:ascii="Times New Roman" w:eastAsia="Times New Roman" w:hAnsi="Times New Roman" w:cs="Times New Roman"/>
          <w:color w:val="000000"/>
          <w:sz w:val="28"/>
          <w:szCs w:val="28"/>
        </w:rPr>
        <w:t xml:space="preserve"> маломобильных групп населения.</w:t>
      </w:r>
    </w:p>
    <w:p w:rsidR="009F25C0" w:rsidRPr="009F25C0" w:rsidRDefault="009F25C0" w:rsidP="000326AF">
      <w:pPr>
        <w:spacing w:after="0" w:line="240" w:lineRule="auto"/>
        <w:ind w:firstLine="708"/>
        <w:jc w:val="both"/>
        <w:rPr>
          <w:rFonts w:ascii="Times New Roman" w:hAnsi="Times New Roman" w:cs="Times New Roman"/>
          <w:color w:val="000000"/>
          <w:sz w:val="28"/>
          <w:szCs w:val="28"/>
        </w:rPr>
      </w:pPr>
      <w:r w:rsidRPr="009F25C0">
        <w:rPr>
          <w:rFonts w:ascii="Times New Roman" w:hAnsi="Times New Roman" w:cs="Times New Roman"/>
          <w:color w:val="000000"/>
          <w:sz w:val="28"/>
          <w:szCs w:val="28"/>
        </w:rPr>
        <w:t>При благоустройстве дворовых территорий многоквартирных домов и территорий общего назначения предусматриваются решения в интересах инвалидов и граждан других маломобильных групп населения условия жизнедеятельности, равные с остальными категориями населения: укладка нового асфальтового покрытия, создание специально отведенных парковочных мест для инвалидов, предусмотрены тактильные средства, выполняющие предупредительную функцию на покрытии пешеходных путей. Вдоль пешеходных дорожек и тротуаров, предназначенных для передвижения, предусмотрены места отдыха со скамейками.</w:t>
      </w:r>
    </w:p>
    <w:p w:rsidR="009F25C0" w:rsidRPr="009F25C0" w:rsidRDefault="009F25C0" w:rsidP="000326AF">
      <w:pPr>
        <w:spacing w:after="0" w:line="240" w:lineRule="auto"/>
        <w:ind w:firstLine="726"/>
        <w:jc w:val="both"/>
        <w:rPr>
          <w:rFonts w:ascii="Times New Roman" w:hAnsi="Times New Roman" w:cs="Times New Roman"/>
          <w:color w:val="000000"/>
          <w:sz w:val="28"/>
          <w:szCs w:val="28"/>
        </w:rPr>
      </w:pPr>
      <w:r w:rsidRPr="009F25C0">
        <w:rPr>
          <w:rFonts w:ascii="Times New Roman" w:hAnsi="Times New Roman" w:cs="Times New Roman"/>
          <w:spacing w:val="-4"/>
          <w:sz w:val="28"/>
          <w:szCs w:val="28"/>
        </w:rPr>
        <w:t xml:space="preserve">На территории расставляются стационарные места отдыха (скамейки), исключающие сдвиг или опрокидывание, </w:t>
      </w:r>
      <w:r w:rsidRPr="009F25C0">
        <w:rPr>
          <w:rFonts w:ascii="Times New Roman" w:hAnsi="Times New Roman" w:cs="Times New Roman"/>
          <w:sz w:val="28"/>
          <w:szCs w:val="28"/>
        </w:rPr>
        <w:t>осветительное оборудование</w:t>
      </w:r>
      <w:r w:rsidRPr="009F25C0">
        <w:rPr>
          <w:rFonts w:ascii="Times New Roman" w:hAnsi="Times New Roman" w:cs="Times New Roman"/>
          <w:color w:val="000000"/>
          <w:sz w:val="28"/>
          <w:szCs w:val="28"/>
        </w:rPr>
        <w:t xml:space="preserve"> для освещения территории в темное время суток.</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9F25C0">
        <w:rPr>
          <w:rFonts w:ascii="Times New Roman" w:eastAsia="Times New Roman" w:hAnsi="Times New Roman" w:cs="Times New Roman"/>
          <w:bCs/>
          <w:color w:val="000000"/>
          <w:sz w:val="28"/>
          <w:szCs w:val="28"/>
        </w:rPr>
        <w:t xml:space="preserve">Минимальный перечень видов работ по благоустройству дворовых территорий МКД, соответствует перечню, установленному региональной программой: </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lastRenderedPageBreak/>
        <w:t>- ремонт дворовых проездов;</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обеспечение освещение дворовых территорий;</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установка скамеек, урн для мусора.</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bCs/>
          <w:color w:val="000000"/>
          <w:sz w:val="28"/>
          <w:szCs w:val="28"/>
        </w:rPr>
        <w:t xml:space="preserve">Дополнительные виды работ по благоустройству дворовых территорий: </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оборудование детских и (или) спортивных площадок;</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оборудование автомобильных парковок;</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озеленение территорий.</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xml:space="preserve">Дополнительные виды работ по благоустройству дворовых территорий выполняются при условии: </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xml:space="preserve">- реализации работ, предусмотренных минимальным перечнем по благоустройству; </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xml:space="preserve">- финансового и трудового участия собственников помещений. </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bCs/>
          <w:color w:val="000000"/>
          <w:sz w:val="28"/>
          <w:szCs w:val="28"/>
        </w:rPr>
      </w:pPr>
      <w:r w:rsidRPr="009F25C0">
        <w:rPr>
          <w:rFonts w:ascii="Times New Roman" w:eastAsia="Times New Roman" w:hAnsi="Times New Roman" w:cs="Times New Roman"/>
          <w:bCs/>
          <w:color w:val="000000"/>
          <w:sz w:val="28"/>
          <w:szCs w:val="28"/>
        </w:rPr>
        <w:t>Виды работ по благоустройству общественных территорий:</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xml:space="preserve">- ремонт покрытия </w:t>
      </w:r>
      <w:r w:rsidRPr="009F25C0">
        <w:rPr>
          <w:rFonts w:ascii="Times New Roman" w:hAnsi="Times New Roman" w:cs="Times New Roman"/>
          <w:bCs/>
          <w:sz w:val="28"/>
          <w:szCs w:val="28"/>
        </w:rPr>
        <w:t>общественной территории</w:t>
      </w:r>
      <w:r w:rsidRPr="009F25C0">
        <w:rPr>
          <w:rFonts w:ascii="Times New Roman" w:hAnsi="Times New Roman" w:cs="Times New Roman"/>
          <w:color w:val="000000"/>
          <w:sz w:val="28"/>
          <w:szCs w:val="28"/>
        </w:rPr>
        <w:t>;</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обеспечение освещения;</w:t>
      </w:r>
    </w:p>
    <w:p w:rsidR="009F25C0" w:rsidRPr="009F25C0" w:rsidRDefault="009F25C0" w:rsidP="000326AF">
      <w:pPr>
        <w:shd w:val="clear" w:color="auto" w:fill="FFFFFF"/>
        <w:spacing w:after="0" w:line="240" w:lineRule="auto"/>
        <w:ind w:firstLine="709"/>
        <w:jc w:val="both"/>
        <w:textAlignment w:val="baseline"/>
        <w:rPr>
          <w:rFonts w:ascii="Times New Roman" w:hAnsi="Times New Roman" w:cs="Times New Roman"/>
          <w:color w:val="000000"/>
          <w:sz w:val="28"/>
          <w:szCs w:val="28"/>
        </w:rPr>
      </w:pPr>
      <w:r w:rsidRPr="009F25C0">
        <w:rPr>
          <w:rFonts w:ascii="Times New Roman" w:hAnsi="Times New Roman" w:cs="Times New Roman"/>
          <w:color w:val="000000"/>
          <w:sz w:val="28"/>
          <w:szCs w:val="28"/>
        </w:rPr>
        <w:t>- установка скамеек, урн для мусора.</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оборудование детских и (или) спортивных площадок;</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оборудование автомобильных парковок;</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озеленение территорий;</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покос травы;</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уход за существующими насаждениями и снос представляющих опасность аварийных деревьев;</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очистка от мусора и снега;</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color w:val="000000"/>
          <w:sz w:val="28"/>
          <w:szCs w:val="28"/>
        </w:rPr>
        <w:t>- проведение акарицидной обработки.</w:t>
      </w: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Для включения в муниципальную программу «</w:t>
      </w:r>
      <w:r w:rsidRPr="009F25C0">
        <w:rPr>
          <w:rFonts w:ascii="Times New Roman" w:eastAsia="Times New Roman" w:hAnsi="Times New Roman" w:cs="Times New Roman"/>
          <w:bCs/>
          <w:color w:val="000000"/>
          <w:sz w:val="28"/>
          <w:szCs w:val="28"/>
          <w:lang w:eastAsia="ru-RU"/>
        </w:rPr>
        <w:t>Благоустройство территории Ольгинского му</w:t>
      </w:r>
      <w:r w:rsidR="007E2073">
        <w:rPr>
          <w:rFonts w:ascii="Times New Roman" w:eastAsia="Times New Roman" w:hAnsi="Times New Roman" w:cs="Times New Roman"/>
          <w:bCs/>
          <w:color w:val="000000"/>
          <w:sz w:val="28"/>
          <w:szCs w:val="28"/>
          <w:lang w:eastAsia="ru-RU"/>
        </w:rPr>
        <w:t>ниципального округа» на 2023-2030</w:t>
      </w:r>
      <w:r w:rsidRPr="009F25C0">
        <w:rPr>
          <w:rFonts w:ascii="Times New Roman" w:eastAsia="Times New Roman" w:hAnsi="Times New Roman" w:cs="Times New Roman"/>
          <w:bCs/>
          <w:color w:val="000000"/>
          <w:sz w:val="28"/>
          <w:szCs w:val="28"/>
          <w:lang w:eastAsia="ru-RU"/>
        </w:rPr>
        <w:t xml:space="preserve"> годы</w:t>
      </w:r>
      <w:r w:rsidRPr="009F25C0">
        <w:rPr>
          <w:rFonts w:ascii="Times New Roman" w:eastAsia="Times New Roman" w:hAnsi="Times New Roman" w:cs="Times New Roman"/>
          <w:sz w:val="28"/>
          <w:szCs w:val="28"/>
        </w:rPr>
        <w:t xml:space="preserve"> обязательным условием является трудовое участие собственников помещений, организаций в выполнении дополнительного перечня работ по благоустройству дворовых территорий. Оно включает в себя: </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xml:space="preserve">- выполнение жителями неоплачиваемых работ, не требующих специальной квалификации (субботник, подготовка дворовой территории к началу работ, уборка мусора, покраска оборудования, озеленение территории, посадка деревьев); </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обеспечение благоприятных условий для работы подрядной организации, выполняющей работы.</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eastAsia="Times New Roman" w:hAnsi="Times New Roman" w:cs="Times New Roman"/>
          <w:sz w:val="28"/>
          <w:szCs w:val="28"/>
        </w:rPr>
        <w:t xml:space="preserve">Форма и минимальная доля трудового участия заинтересованных лиц при выполнении работ из минимального перечней, определяется решением общего собрания собственников помещений и должна составлять не менее 5 % от общей стоимости работ. </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F25C0">
        <w:rPr>
          <w:rFonts w:ascii="Times New Roman" w:hAnsi="Times New Roman" w:cs="Times New Roman"/>
          <w:sz w:val="28"/>
          <w:szCs w:val="28"/>
        </w:rPr>
        <w:t xml:space="preserve">Соисполнители программы: Муниципальное казенное учреждение «Хозяйственное управление администрации Ольгинского муниципального округа», Муниципальное унитарное предприятие «Жилищно-коммунальное хозяйство пгт Ольга», предприятия, организации, индивидуальные предприниматели, </w:t>
      </w:r>
      <w:proofErr w:type="spellStart"/>
      <w:r w:rsidRPr="009F25C0">
        <w:rPr>
          <w:rFonts w:ascii="Times New Roman" w:hAnsi="Times New Roman" w:cs="Times New Roman"/>
          <w:sz w:val="28"/>
          <w:szCs w:val="28"/>
        </w:rPr>
        <w:t>самозанятые</w:t>
      </w:r>
      <w:proofErr w:type="spellEnd"/>
      <w:r w:rsidRPr="009F25C0">
        <w:rPr>
          <w:rFonts w:ascii="Times New Roman" w:hAnsi="Times New Roman" w:cs="Times New Roman"/>
          <w:sz w:val="28"/>
          <w:szCs w:val="28"/>
        </w:rPr>
        <w:t xml:space="preserve"> и физические лица.</w:t>
      </w:r>
    </w:p>
    <w:p w:rsidR="009F25C0" w:rsidRPr="009F25C0" w:rsidRDefault="009F25C0" w:rsidP="000326AF">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lastRenderedPageBreak/>
        <w:t>7. Обоснование объема финансирования на реализацию программы</w:t>
      </w:r>
    </w:p>
    <w:p w:rsidR="009F25C0" w:rsidRPr="009F25C0" w:rsidRDefault="009F25C0" w:rsidP="000326AF">
      <w:pPr>
        <w:spacing w:after="0" w:line="240" w:lineRule="auto"/>
        <w:jc w:val="center"/>
        <w:rPr>
          <w:rFonts w:ascii="Times New Roman" w:hAnsi="Times New Roman" w:cs="Times New Roman"/>
          <w:b/>
          <w:sz w:val="28"/>
          <w:szCs w:val="28"/>
        </w:rPr>
      </w:pPr>
    </w:p>
    <w:p w:rsidR="007E2073" w:rsidRDefault="007E2073" w:rsidP="000326AF">
      <w:pPr>
        <w:spacing w:after="0" w:line="240" w:lineRule="auto"/>
        <w:ind w:firstLine="709"/>
        <w:jc w:val="both"/>
        <w:rPr>
          <w:rFonts w:ascii="Times New Roman" w:hAnsi="Times New Roman" w:cs="Times New Roman"/>
          <w:b/>
          <w:sz w:val="28"/>
          <w:szCs w:val="28"/>
        </w:rPr>
      </w:pPr>
      <w:r w:rsidRPr="00873528">
        <w:rPr>
          <w:rFonts w:ascii="Times New Roman" w:hAnsi="Times New Roman" w:cs="Times New Roman"/>
          <w:sz w:val="28"/>
          <w:szCs w:val="28"/>
        </w:rPr>
        <w:t>Раздел 7 Программы «Обоснование объема финансирования на реализацию программы» изложить в новой редакции:</w:t>
      </w:r>
    </w:p>
    <w:p w:rsidR="007E2073" w:rsidRPr="00CA7A73" w:rsidRDefault="007E2073" w:rsidP="000326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FF40F6">
        <w:rPr>
          <w:rFonts w:ascii="Times New Roman" w:hAnsi="Times New Roman" w:cs="Times New Roman"/>
          <w:sz w:val="28"/>
          <w:szCs w:val="28"/>
        </w:rPr>
        <w:t xml:space="preserve">Реализацию муниципальной программы предполагается осуществить за счет средств местного бюджета и субсидий из краевого бюджета. Общий объем финансирования муниципальной программы </w:t>
      </w:r>
      <w:r w:rsidR="00CA7A73" w:rsidRPr="00CA7A73">
        <w:rPr>
          <w:rFonts w:ascii="Times New Roman" w:hAnsi="Times New Roman" w:cs="Times New Roman"/>
          <w:sz w:val="28"/>
          <w:szCs w:val="28"/>
        </w:rPr>
        <w:t>5997988,36</w:t>
      </w:r>
      <w:r w:rsidRPr="00CA7A73">
        <w:rPr>
          <w:rFonts w:ascii="Times New Roman" w:hAnsi="Times New Roman" w:cs="Times New Roman"/>
          <w:sz w:val="28"/>
          <w:szCs w:val="28"/>
        </w:rPr>
        <w:t xml:space="preserve"> рублей, в том числе по годам:</w:t>
      </w:r>
    </w:p>
    <w:p w:rsidR="001746B7" w:rsidRPr="00CA7A73" w:rsidRDefault="007E2073" w:rsidP="001746B7">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2023 год – </w:t>
      </w:r>
      <w:r w:rsidR="001746B7" w:rsidRPr="00CA7A73">
        <w:rPr>
          <w:rFonts w:ascii="Times New Roman" w:hAnsi="Times New Roman" w:cs="Times New Roman"/>
          <w:sz w:val="28"/>
          <w:szCs w:val="28"/>
        </w:rPr>
        <w:t>0,00 рублей;</w:t>
      </w:r>
    </w:p>
    <w:p w:rsidR="001746B7" w:rsidRPr="00CA7A73" w:rsidRDefault="001746B7" w:rsidP="001746B7">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2024 год – </w:t>
      </w:r>
      <w:r>
        <w:rPr>
          <w:rFonts w:ascii="Times New Roman" w:hAnsi="Times New Roman" w:cs="Times New Roman"/>
          <w:sz w:val="28"/>
          <w:szCs w:val="28"/>
        </w:rPr>
        <w:t>12 252 586,15</w:t>
      </w:r>
      <w:r w:rsidRPr="00CA7A73">
        <w:rPr>
          <w:rFonts w:ascii="Times New Roman" w:hAnsi="Times New Roman" w:cs="Times New Roman"/>
          <w:sz w:val="28"/>
          <w:szCs w:val="28"/>
        </w:rPr>
        <w:t xml:space="preserve"> рублей;</w:t>
      </w:r>
    </w:p>
    <w:p w:rsidR="001746B7" w:rsidRPr="00CA7A73" w:rsidRDefault="001746B7" w:rsidP="001746B7">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2025 год – </w:t>
      </w:r>
      <w:r>
        <w:rPr>
          <w:rFonts w:ascii="Times New Roman" w:hAnsi="Times New Roman" w:cs="Times New Roman"/>
          <w:sz w:val="28"/>
          <w:szCs w:val="28"/>
        </w:rPr>
        <w:t>1 472 645,61</w:t>
      </w:r>
      <w:r w:rsidRPr="00CA7A73">
        <w:rPr>
          <w:rFonts w:ascii="Times New Roman" w:hAnsi="Times New Roman" w:cs="Times New Roman"/>
          <w:sz w:val="28"/>
          <w:szCs w:val="28"/>
        </w:rPr>
        <w:t xml:space="preserve"> рублей;</w:t>
      </w:r>
    </w:p>
    <w:p w:rsidR="001746B7" w:rsidRPr="00CA7A73" w:rsidRDefault="001746B7" w:rsidP="001746B7">
      <w:pPr>
        <w:spacing w:after="0" w:line="240" w:lineRule="auto"/>
        <w:ind w:firstLine="720"/>
        <w:rPr>
          <w:rFonts w:ascii="Times New Roman" w:hAnsi="Times New Roman" w:cs="Times New Roman"/>
          <w:sz w:val="28"/>
          <w:szCs w:val="28"/>
        </w:rPr>
      </w:pPr>
      <w:r w:rsidRPr="00CA7A73">
        <w:rPr>
          <w:rFonts w:ascii="Times New Roman" w:hAnsi="Times New Roman" w:cs="Times New Roman"/>
          <w:sz w:val="28"/>
          <w:szCs w:val="28"/>
        </w:rPr>
        <w:t xml:space="preserve">2026 год – </w:t>
      </w:r>
      <w:r>
        <w:rPr>
          <w:rFonts w:ascii="Times New Roman" w:hAnsi="Times New Roman" w:cs="Times New Roman"/>
          <w:sz w:val="28"/>
          <w:szCs w:val="28"/>
        </w:rPr>
        <w:t>5 115 097,59</w:t>
      </w:r>
      <w:r w:rsidRPr="00CA7A73">
        <w:rPr>
          <w:rFonts w:ascii="Times New Roman" w:hAnsi="Times New Roman" w:cs="Times New Roman"/>
          <w:sz w:val="28"/>
          <w:szCs w:val="28"/>
        </w:rPr>
        <w:t xml:space="preserve">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Pr>
          <w:rFonts w:ascii="Times New Roman" w:hAnsi="Times New Roman" w:cs="Times New Roman"/>
          <w:sz w:val="28"/>
          <w:szCs w:val="28"/>
        </w:rPr>
        <w:t>6 433 603,36</w:t>
      </w:r>
      <w:r w:rsidRPr="00D335A5">
        <w:rPr>
          <w:rFonts w:ascii="Times New Roman" w:hAnsi="Times New Roman" w:cs="Times New Roman"/>
          <w:sz w:val="28"/>
          <w:szCs w:val="28"/>
        </w:rPr>
        <w:t xml:space="preserve">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 xml:space="preserve">0,00 рублей </w:t>
      </w:r>
    </w:p>
    <w:p w:rsidR="007E2073" w:rsidRDefault="007E2073"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Из них</w:t>
      </w:r>
      <w:r w:rsidRPr="00D335A5">
        <w:rPr>
          <w:rFonts w:ascii="Times New Roman" w:hAnsi="Times New Roman" w:cs="Times New Roman"/>
          <w:sz w:val="28"/>
          <w:szCs w:val="28"/>
        </w:rPr>
        <w:t>:</w:t>
      </w:r>
      <w:r>
        <w:rPr>
          <w:rFonts w:ascii="Times New Roman" w:hAnsi="Times New Roman" w:cs="Times New Roman"/>
          <w:sz w:val="28"/>
          <w:szCs w:val="28"/>
        </w:rPr>
        <w:t xml:space="preserve"> Бюджет Ольгинского муниципального округа</w:t>
      </w:r>
      <w:r w:rsidRPr="00D335A5">
        <w:rPr>
          <w:rFonts w:ascii="Times New Roman" w:hAnsi="Times New Roman" w:cs="Times New Roman"/>
          <w:sz w:val="28"/>
          <w:szCs w:val="28"/>
        </w:rPr>
        <w:t>:</w:t>
      </w:r>
    </w:p>
    <w:p w:rsidR="001746B7" w:rsidRPr="00D335A5" w:rsidRDefault="001746B7" w:rsidP="001746B7">
      <w:pPr>
        <w:spacing w:after="0" w:line="240" w:lineRule="auto"/>
        <w:ind w:firstLine="720"/>
        <w:rPr>
          <w:rFonts w:ascii="Times New Roman" w:hAnsi="Times New Roman" w:cs="Times New Roman"/>
          <w:sz w:val="28"/>
          <w:szCs w:val="28"/>
        </w:rPr>
      </w:pPr>
    </w:p>
    <w:p w:rsidR="001746B7" w:rsidRPr="00D335A5" w:rsidRDefault="007E2073"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2023</w:t>
      </w:r>
      <w:r w:rsidRPr="00D335A5">
        <w:rPr>
          <w:rFonts w:ascii="Times New Roman" w:hAnsi="Times New Roman" w:cs="Times New Roman"/>
          <w:sz w:val="28"/>
          <w:szCs w:val="28"/>
        </w:rPr>
        <w:t xml:space="preserve"> год – </w:t>
      </w:r>
      <w:r w:rsidR="001746B7">
        <w:rPr>
          <w:rFonts w:ascii="Times New Roman" w:hAnsi="Times New Roman" w:cs="Times New Roman"/>
          <w:sz w:val="28"/>
          <w:szCs w:val="28"/>
        </w:rPr>
        <w:t xml:space="preserve">0,00 </w:t>
      </w:r>
      <w:r w:rsidR="001746B7" w:rsidRPr="00D335A5">
        <w:rPr>
          <w:rFonts w:ascii="Times New Roman" w:hAnsi="Times New Roman" w:cs="Times New Roman"/>
          <w:sz w:val="28"/>
          <w:szCs w:val="28"/>
        </w:rPr>
        <w:t>рублей;</w:t>
      </w:r>
    </w:p>
    <w:p w:rsidR="001746B7" w:rsidRPr="00F42376"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 xml:space="preserve">2024 </w:t>
      </w:r>
      <w:r w:rsidRPr="00D335A5">
        <w:rPr>
          <w:rFonts w:ascii="Times New Roman" w:hAnsi="Times New Roman" w:cs="Times New Roman"/>
          <w:sz w:val="28"/>
          <w:szCs w:val="28"/>
        </w:rPr>
        <w:t>год –</w:t>
      </w:r>
      <w:r>
        <w:rPr>
          <w:rFonts w:ascii="Times New Roman" w:hAnsi="Times New Roman" w:cs="Times New Roman"/>
          <w:sz w:val="28"/>
          <w:szCs w:val="28"/>
        </w:rPr>
        <w:t xml:space="preserve"> </w:t>
      </w:r>
      <w:r w:rsidRPr="00F42376">
        <w:rPr>
          <w:rFonts w:ascii="Times New Roman" w:hAnsi="Times New Roman" w:cs="Times New Roman"/>
          <w:sz w:val="28"/>
          <w:szCs w:val="28"/>
        </w:rPr>
        <w:t>550 000,00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2025 год – 1 472 645,61</w:t>
      </w:r>
      <w:r w:rsidRPr="00CA7A73">
        <w:rPr>
          <w:rFonts w:ascii="Times New Roman" w:hAnsi="Times New Roman" w:cs="Times New Roman"/>
          <w:sz w:val="28"/>
          <w:szCs w:val="28"/>
        </w:rPr>
        <w:t xml:space="preserve"> рублей;</w:t>
      </w:r>
    </w:p>
    <w:p w:rsidR="007E2073" w:rsidRDefault="007E2073"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2026</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0,00 рублей.</w:t>
      </w:r>
    </w:p>
    <w:p w:rsidR="007E2073" w:rsidRPr="00D335A5" w:rsidRDefault="007E2073" w:rsidP="000326A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Бюджет Приморского края</w:t>
      </w:r>
      <w:r w:rsidRPr="00D335A5">
        <w:rPr>
          <w:rFonts w:ascii="Times New Roman" w:hAnsi="Times New Roman" w:cs="Times New Roman"/>
          <w:sz w:val="28"/>
          <w:szCs w:val="28"/>
        </w:rPr>
        <w:t>:</w:t>
      </w:r>
    </w:p>
    <w:p w:rsidR="001746B7" w:rsidRPr="00D335A5" w:rsidRDefault="007E2073"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2023</w:t>
      </w:r>
      <w:r w:rsidRPr="00D335A5">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1746B7">
        <w:rPr>
          <w:rFonts w:ascii="Times New Roman" w:hAnsi="Times New Roman" w:cs="Times New Roman"/>
          <w:sz w:val="28"/>
          <w:szCs w:val="28"/>
        </w:rPr>
        <w:t>0,00</w:t>
      </w:r>
      <w:r w:rsidR="001746B7" w:rsidRPr="00D335A5">
        <w:rPr>
          <w:rFonts w:ascii="Times New Roman" w:hAnsi="Times New Roman" w:cs="Times New Roman"/>
          <w:sz w:val="28"/>
          <w:szCs w:val="28"/>
        </w:rPr>
        <w:t xml:space="preserve"> рублей;</w:t>
      </w:r>
    </w:p>
    <w:p w:rsidR="001746B7" w:rsidRPr="00D335A5" w:rsidRDefault="001746B7" w:rsidP="001746B7">
      <w:pPr>
        <w:spacing w:after="0" w:line="240" w:lineRule="auto"/>
        <w:ind w:firstLine="720"/>
        <w:rPr>
          <w:rFonts w:ascii="Times New Roman" w:hAnsi="Times New Roman" w:cs="Times New Roman"/>
          <w:sz w:val="28"/>
          <w:szCs w:val="28"/>
        </w:rPr>
      </w:pPr>
      <w:r w:rsidRPr="00D335A5">
        <w:rPr>
          <w:rFonts w:ascii="Times New Roman" w:hAnsi="Times New Roman" w:cs="Times New Roman"/>
          <w:sz w:val="28"/>
          <w:szCs w:val="28"/>
        </w:rPr>
        <w:t>202</w:t>
      </w:r>
      <w:r>
        <w:rPr>
          <w:rFonts w:ascii="Times New Roman" w:hAnsi="Times New Roman" w:cs="Times New Roman"/>
          <w:sz w:val="28"/>
          <w:szCs w:val="28"/>
        </w:rPr>
        <w:t>4</w:t>
      </w:r>
      <w:r w:rsidRPr="00D335A5">
        <w:rPr>
          <w:rFonts w:ascii="Times New Roman" w:hAnsi="Times New Roman" w:cs="Times New Roman"/>
          <w:sz w:val="28"/>
          <w:szCs w:val="28"/>
        </w:rPr>
        <w:t xml:space="preserve"> год </w:t>
      </w:r>
      <w:r>
        <w:rPr>
          <w:rFonts w:ascii="Times New Roman" w:hAnsi="Times New Roman" w:cs="Times New Roman"/>
          <w:sz w:val="28"/>
          <w:szCs w:val="28"/>
        </w:rPr>
        <w:t xml:space="preserve">– 10 719 988,28 </w:t>
      </w:r>
      <w:r w:rsidRPr="00D335A5">
        <w:rPr>
          <w:rFonts w:ascii="Times New Roman" w:hAnsi="Times New Roman" w:cs="Times New Roman"/>
          <w:sz w:val="28"/>
          <w:szCs w:val="28"/>
        </w:rPr>
        <w:t>рублей;</w:t>
      </w:r>
    </w:p>
    <w:p w:rsidR="001746B7" w:rsidRDefault="001746B7" w:rsidP="001746B7">
      <w:pPr>
        <w:spacing w:after="0" w:line="240" w:lineRule="auto"/>
        <w:ind w:firstLine="720"/>
        <w:rPr>
          <w:rFonts w:ascii="Times New Roman" w:hAnsi="Times New Roman" w:cs="Times New Roman"/>
          <w:sz w:val="28"/>
          <w:szCs w:val="28"/>
        </w:rPr>
      </w:pPr>
      <w:r w:rsidRPr="00D335A5">
        <w:rPr>
          <w:rFonts w:ascii="Times New Roman" w:hAnsi="Times New Roman" w:cs="Times New Roman"/>
          <w:sz w:val="28"/>
          <w:szCs w:val="28"/>
        </w:rPr>
        <w:t>202</w:t>
      </w:r>
      <w:r>
        <w:rPr>
          <w:rFonts w:ascii="Times New Roman" w:hAnsi="Times New Roman" w:cs="Times New Roman"/>
          <w:sz w:val="28"/>
          <w:szCs w:val="28"/>
        </w:rPr>
        <w:t>5</w:t>
      </w:r>
      <w:r w:rsidRPr="00D335A5">
        <w:rPr>
          <w:rFonts w:ascii="Times New Roman" w:hAnsi="Times New Roman" w:cs="Times New Roman"/>
          <w:sz w:val="28"/>
          <w:szCs w:val="28"/>
        </w:rPr>
        <w:t xml:space="preserve"> год </w:t>
      </w:r>
      <w:r>
        <w:rPr>
          <w:rFonts w:ascii="Times New Roman" w:hAnsi="Times New Roman" w:cs="Times New Roman"/>
          <w:sz w:val="28"/>
          <w:szCs w:val="28"/>
        </w:rPr>
        <w:t>– 0,00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2026</w:t>
      </w:r>
      <w:r w:rsidRPr="00D335A5">
        <w:rPr>
          <w:rFonts w:ascii="Times New Roman" w:hAnsi="Times New Roman" w:cs="Times New Roman"/>
          <w:sz w:val="28"/>
          <w:szCs w:val="28"/>
        </w:rPr>
        <w:t xml:space="preserve"> год – </w:t>
      </w:r>
      <w:r>
        <w:rPr>
          <w:rFonts w:ascii="Times New Roman" w:hAnsi="Times New Roman" w:cs="Times New Roman"/>
          <w:sz w:val="28"/>
          <w:szCs w:val="28"/>
        </w:rPr>
        <w:t>4 799 097,59</w:t>
      </w:r>
      <w:r w:rsidRPr="00D335A5">
        <w:rPr>
          <w:rFonts w:ascii="Times New Roman" w:hAnsi="Times New Roman" w:cs="Times New Roman"/>
          <w:sz w:val="28"/>
          <w:szCs w:val="28"/>
        </w:rPr>
        <w:t xml:space="preserve"> рублей;</w:t>
      </w:r>
    </w:p>
    <w:p w:rsidR="001746B7" w:rsidRDefault="001746B7"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2027</w:t>
      </w:r>
      <w:r w:rsidRPr="00D335A5">
        <w:rPr>
          <w:rFonts w:ascii="Times New Roman" w:hAnsi="Times New Roman" w:cs="Times New Roman"/>
          <w:sz w:val="28"/>
          <w:szCs w:val="28"/>
        </w:rPr>
        <w:t xml:space="preserve"> год – </w:t>
      </w:r>
      <w:r>
        <w:rPr>
          <w:rFonts w:ascii="Times New Roman" w:hAnsi="Times New Roman" w:cs="Times New Roman"/>
          <w:sz w:val="28"/>
          <w:szCs w:val="28"/>
        </w:rPr>
        <w:t>6 433 603,36</w:t>
      </w:r>
      <w:r w:rsidRPr="00D335A5">
        <w:rPr>
          <w:rFonts w:ascii="Times New Roman" w:hAnsi="Times New Roman" w:cs="Times New Roman"/>
          <w:sz w:val="28"/>
          <w:szCs w:val="28"/>
        </w:rPr>
        <w:t xml:space="preserve"> рублей;</w:t>
      </w:r>
    </w:p>
    <w:p w:rsidR="007E2073" w:rsidRDefault="007E2073" w:rsidP="001746B7">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2028</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2029</w:t>
      </w:r>
      <w:r w:rsidRPr="00D335A5">
        <w:rPr>
          <w:rFonts w:ascii="Times New Roman" w:hAnsi="Times New Roman" w:cs="Times New Roman"/>
          <w:sz w:val="28"/>
          <w:szCs w:val="28"/>
        </w:rPr>
        <w:t xml:space="preserve"> год – </w:t>
      </w:r>
      <w:r>
        <w:rPr>
          <w:rFonts w:ascii="Times New Roman" w:hAnsi="Times New Roman" w:cs="Times New Roman"/>
          <w:sz w:val="28"/>
          <w:szCs w:val="28"/>
        </w:rPr>
        <w:t>0,00</w:t>
      </w:r>
      <w:r w:rsidRPr="00D335A5">
        <w:rPr>
          <w:rFonts w:ascii="Times New Roman" w:hAnsi="Times New Roman" w:cs="Times New Roman"/>
          <w:sz w:val="28"/>
          <w:szCs w:val="28"/>
        </w:rPr>
        <w:t xml:space="preserve"> рублей;</w:t>
      </w:r>
    </w:p>
    <w:p w:rsidR="007E2073" w:rsidRDefault="007E2073" w:rsidP="000326AF">
      <w:pPr>
        <w:spacing w:after="0" w:line="240" w:lineRule="auto"/>
        <w:ind w:firstLine="720"/>
        <w:rPr>
          <w:rFonts w:ascii="Times New Roman" w:hAnsi="Times New Roman" w:cs="Times New Roman"/>
          <w:sz w:val="28"/>
          <w:szCs w:val="28"/>
        </w:rPr>
      </w:pPr>
      <w:r>
        <w:rPr>
          <w:rFonts w:ascii="Times New Roman" w:hAnsi="Times New Roman" w:cs="Times New Roman"/>
          <w:sz w:val="28"/>
          <w:szCs w:val="28"/>
        </w:rPr>
        <w:t>2030</w:t>
      </w:r>
      <w:r w:rsidRPr="00D335A5">
        <w:rPr>
          <w:rFonts w:ascii="Times New Roman" w:hAnsi="Times New Roman" w:cs="Times New Roman"/>
          <w:sz w:val="28"/>
          <w:szCs w:val="28"/>
        </w:rPr>
        <w:t xml:space="preserve"> год – </w:t>
      </w:r>
      <w:r>
        <w:rPr>
          <w:rFonts w:ascii="Times New Roman" w:hAnsi="Times New Roman" w:cs="Times New Roman"/>
          <w:sz w:val="28"/>
          <w:szCs w:val="28"/>
        </w:rPr>
        <w:t>0,00 рублей.</w:t>
      </w:r>
    </w:p>
    <w:p w:rsidR="007E2073" w:rsidRPr="00D335A5" w:rsidRDefault="007E2073" w:rsidP="000326AF">
      <w:pPr>
        <w:pStyle w:val="Default"/>
        <w:autoSpaceDE/>
        <w:autoSpaceDN/>
        <w:adjustRightInd/>
        <w:ind w:firstLine="720"/>
        <w:jc w:val="both"/>
        <w:rPr>
          <w:sz w:val="28"/>
          <w:szCs w:val="28"/>
        </w:rPr>
      </w:pPr>
      <w:r w:rsidRPr="00D335A5">
        <w:rPr>
          <w:sz w:val="28"/>
          <w:szCs w:val="28"/>
        </w:rPr>
        <w:t xml:space="preserve">Финансовые средства из местного бюджета направляются на благоустройство общественных территорий и пространств, </w:t>
      </w:r>
      <w:proofErr w:type="spellStart"/>
      <w:r w:rsidRPr="00D335A5">
        <w:rPr>
          <w:sz w:val="28"/>
          <w:szCs w:val="28"/>
        </w:rPr>
        <w:t>софинансирование</w:t>
      </w:r>
      <w:proofErr w:type="spellEnd"/>
      <w:r w:rsidRPr="00D335A5">
        <w:rPr>
          <w:sz w:val="28"/>
          <w:szCs w:val="28"/>
        </w:rPr>
        <w:t xml:space="preserve"> мероприятий программы, на проведение работ по составлению проектно-сметной документации и её проверки, на проведение работ по формированию земельных участков под объектами благоустройства, на изготовление и установку информационных материалов (стендов) и иные мероприятия по приведению благоустраиваемых территорий и документации к требуемым нормам законодательства Российской Федерации в сфере благоустройства и безопасной эксплуатации.</w:t>
      </w:r>
    </w:p>
    <w:p w:rsidR="007E2073" w:rsidRPr="00D335A5" w:rsidRDefault="007E2073" w:rsidP="000326AF">
      <w:pPr>
        <w:spacing w:after="0" w:line="240" w:lineRule="auto"/>
        <w:ind w:firstLine="709"/>
        <w:jc w:val="both"/>
        <w:rPr>
          <w:rFonts w:ascii="Times New Roman" w:hAnsi="Times New Roman" w:cs="Times New Roman"/>
          <w:sz w:val="28"/>
          <w:szCs w:val="28"/>
          <w:lang w:bidi="ru-RU"/>
        </w:rPr>
      </w:pPr>
      <w:r w:rsidRPr="00D335A5">
        <w:rPr>
          <w:rFonts w:ascii="Times New Roman" w:hAnsi="Times New Roman" w:cs="Times New Roman"/>
          <w:sz w:val="28"/>
          <w:szCs w:val="28"/>
        </w:rPr>
        <w:lastRenderedPageBreak/>
        <w:t>Средства</w:t>
      </w:r>
      <w:r>
        <w:rPr>
          <w:rFonts w:ascii="Times New Roman" w:hAnsi="Times New Roman" w:cs="Times New Roman"/>
          <w:sz w:val="28"/>
          <w:szCs w:val="28"/>
        </w:rPr>
        <w:t>,</w:t>
      </w:r>
      <w:r w:rsidRPr="00D335A5">
        <w:rPr>
          <w:rFonts w:ascii="Times New Roman" w:hAnsi="Times New Roman" w:cs="Times New Roman"/>
          <w:sz w:val="28"/>
          <w:szCs w:val="28"/>
        </w:rPr>
        <w:t xml:space="preserve"> привлекаемые на реализацию целей программы </w:t>
      </w:r>
      <w:r w:rsidRPr="00D335A5">
        <w:rPr>
          <w:rFonts w:ascii="Times New Roman" w:hAnsi="Times New Roman" w:cs="Times New Roman"/>
          <w:sz w:val="28"/>
          <w:szCs w:val="28"/>
          <w:lang w:bidi="ru-RU"/>
        </w:rPr>
        <w:t>из</w:t>
      </w:r>
      <w:r>
        <w:rPr>
          <w:rFonts w:ascii="Times New Roman" w:hAnsi="Times New Roman" w:cs="Times New Roman"/>
          <w:sz w:val="28"/>
          <w:szCs w:val="28"/>
          <w:lang w:bidi="ru-RU"/>
        </w:rPr>
        <w:t xml:space="preserve"> </w:t>
      </w:r>
      <w:r w:rsidRPr="00D335A5">
        <w:rPr>
          <w:rFonts w:ascii="Times New Roman" w:hAnsi="Times New Roman" w:cs="Times New Roman"/>
          <w:sz w:val="28"/>
          <w:szCs w:val="28"/>
          <w:lang w:bidi="ru-RU"/>
        </w:rPr>
        <w:t>внебюджетных поступлений,</w:t>
      </w:r>
      <w:r>
        <w:rPr>
          <w:rFonts w:ascii="Times New Roman" w:hAnsi="Times New Roman" w:cs="Times New Roman"/>
          <w:sz w:val="28"/>
          <w:szCs w:val="28"/>
          <w:lang w:bidi="ru-RU"/>
        </w:rPr>
        <w:t xml:space="preserve"> составляют - 0,00 рублей.»</w:t>
      </w: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8. Ожидаемые конечные результаты по итогам реализации муниципальной программы</w:t>
      </w:r>
    </w:p>
    <w:p w:rsidR="009F25C0" w:rsidRPr="009F25C0" w:rsidRDefault="009F25C0" w:rsidP="000326AF">
      <w:pPr>
        <w:spacing w:after="0" w:line="240" w:lineRule="auto"/>
        <w:jc w:val="center"/>
        <w:rPr>
          <w:rFonts w:ascii="Times New Roman" w:hAnsi="Times New Roman" w:cs="Times New Roman"/>
          <w:b/>
          <w:sz w:val="28"/>
          <w:szCs w:val="28"/>
        </w:rPr>
      </w:pPr>
    </w:p>
    <w:p w:rsidR="009F25C0" w:rsidRPr="009F25C0" w:rsidRDefault="009F25C0" w:rsidP="000326AF">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9F25C0">
        <w:rPr>
          <w:rFonts w:ascii="Times New Roman" w:eastAsia="Times New Roman" w:hAnsi="Times New Roman" w:cs="Times New Roman"/>
          <w:sz w:val="28"/>
          <w:szCs w:val="28"/>
        </w:rPr>
        <w:t>Реализация действующей муниципальной программы позволит привести объекты благоустройства дворовых территорий и муниципальных</w:t>
      </w:r>
      <w:r w:rsidRPr="009F25C0">
        <w:rPr>
          <w:rFonts w:ascii="Times New Roman" w:eastAsia="Times New Roman" w:hAnsi="Times New Roman" w:cs="Times New Roman"/>
          <w:color w:val="000000"/>
          <w:sz w:val="28"/>
          <w:szCs w:val="28"/>
        </w:rPr>
        <w:t xml:space="preserve"> территорий общего пользования в соответствие с современными требованиями, улучшить состояние внутриквартальных проездов, тротуаров, санитарное состояние территорий. </w:t>
      </w:r>
    </w:p>
    <w:p w:rsidR="009F25C0" w:rsidRPr="009F25C0" w:rsidRDefault="009F25C0" w:rsidP="000326AF">
      <w:pPr>
        <w:spacing w:after="0" w:line="240" w:lineRule="auto"/>
        <w:ind w:firstLine="708"/>
        <w:jc w:val="both"/>
        <w:rPr>
          <w:rFonts w:ascii="Times New Roman" w:hAnsi="Times New Roman" w:cs="Times New Roman"/>
          <w:sz w:val="28"/>
          <w:szCs w:val="28"/>
        </w:rPr>
      </w:pPr>
      <w:r w:rsidRPr="009F25C0">
        <w:rPr>
          <w:rFonts w:ascii="Times New Roman" w:hAnsi="Times New Roman" w:cs="Times New Roman"/>
          <w:sz w:val="28"/>
          <w:szCs w:val="28"/>
        </w:rPr>
        <w:t xml:space="preserve">Проведение работ по благоустройству дворовых территорий многоквартирных домов обеспечит комфортные условия проживания примерно для 2000 человек, безопасность движения пешеходов и транспортных средств, в том числе беспрепятственный проезд скорой помощи и другой спецтехники по дворовым территориям, улучшение состояния озеленения дворовых территорий. </w:t>
      </w:r>
    </w:p>
    <w:p w:rsidR="009F25C0" w:rsidRPr="009F25C0" w:rsidRDefault="009F25C0" w:rsidP="000326AF">
      <w:pPr>
        <w:spacing w:after="0" w:line="240" w:lineRule="auto"/>
        <w:ind w:firstLine="708"/>
        <w:jc w:val="both"/>
        <w:rPr>
          <w:rFonts w:ascii="Times New Roman" w:hAnsi="Times New Roman" w:cs="Times New Roman"/>
          <w:sz w:val="28"/>
          <w:szCs w:val="28"/>
        </w:rPr>
      </w:pPr>
      <w:r w:rsidRPr="009F25C0">
        <w:rPr>
          <w:rFonts w:ascii="Times New Roman" w:hAnsi="Times New Roman" w:cs="Times New Roman"/>
          <w:sz w:val="28"/>
          <w:szCs w:val="28"/>
        </w:rPr>
        <w:t>Комплексное решение программных задач будет способствовать росту уровня обеспеченности населения объектами благоустройства для отдыха взрослых и детей, доступность объектов благоустройства для маломобильных групп населения.</w:t>
      </w:r>
    </w:p>
    <w:tbl>
      <w:tblPr>
        <w:tblW w:w="5000" w:type="pct"/>
        <w:tblLayout w:type="fixed"/>
        <w:tblCellMar>
          <w:left w:w="0" w:type="dxa"/>
          <w:right w:w="0" w:type="dxa"/>
        </w:tblCellMar>
        <w:tblLook w:val="0000" w:firstRow="0" w:lastRow="0" w:firstColumn="0" w:lastColumn="0" w:noHBand="0" w:noVBand="0"/>
      </w:tblPr>
      <w:tblGrid>
        <w:gridCol w:w="508"/>
        <w:gridCol w:w="6351"/>
        <w:gridCol w:w="1254"/>
        <w:gridCol w:w="1514"/>
      </w:tblGrid>
      <w:tr w:rsidR="009F25C0" w:rsidRPr="009F25C0" w:rsidTr="004B5973">
        <w:trPr>
          <w:tblHeader/>
        </w:trPr>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 п/п</w:t>
            </w:r>
          </w:p>
        </w:tc>
        <w:tc>
          <w:tcPr>
            <w:tcW w:w="6436"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Наименование показателя (индикатора)</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Единица измерения</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Значения показателей</w:t>
            </w:r>
          </w:p>
        </w:tc>
      </w:tr>
      <w:tr w:rsidR="009F25C0" w:rsidRPr="009F25C0" w:rsidTr="004B5973">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w:t>
            </w:r>
          </w:p>
        </w:tc>
        <w:tc>
          <w:tcPr>
            <w:tcW w:w="6436"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Количество благоустроенных дворовых территорий.</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w:t>
            </w:r>
          </w:p>
        </w:tc>
      </w:tr>
      <w:tr w:rsidR="009F25C0" w:rsidRPr="009F25C0" w:rsidTr="004B5973">
        <w:trPr>
          <w:trHeight w:val="823"/>
        </w:trPr>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6436"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Количество благоустроенных общественных территорий.</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20</w:t>
            </w:r>
          </w:p>
        </w:tc>
      </w:tr>
      <w:tr w:rsidR="009F25C0" w:rsidRPr="009F25C0" w:rsidTr="004B5973">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w:t>
            </w:r>
          </w:p>
        </w:tc>
        <w:tc>
          <w:tcPr>
            <w:tcW w:w="6436"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Количество реализованных проектов благоустройства дворовых территорий.</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w:t>
            </w:r>
          </w:p>
        </w:tc>
      </w:tr>
      <w:tr w:rsidR="009F25C0" w:rsidRPr="009F25C0" w:rsidTr="004B5973">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5.</w:t>
            </w:r>
          </w:p>
        </w:tc>
        <w:tc>
          <w:tcPr>
            <w:tcW w:w="6436"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Количество реализованных комплексных проектов благоустройства общественных территорий.</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w:t>
            </w:r>
          </w:p>
        </w:tc>
      </w:tr>
      <w:tr w:rsidR="009F25C0" w:rsidRPr="009F25C0" w:rsidTr="004B5973">
        <w:tc>
          <w:tcPr>
            <w:tcW w:w="515"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6.</w:t>
            </w:r>
          </w:p>
        </w:tc>
        <w:tc>
          <w:tcPr>
            <w:tcW w:w="6436" w:type="dxa"/>
            <w:tcBorders>
              <w:top w:val="single" w:sz="4" w:space="0" w:color="auto"/>
              <w:left w:val="single" w:sz="4" w:space="0" w:color="auto"/>
              <w:bottom w:val="single" w:sz="4" w:space="0" w:color="auto"/>
              <w:right w:val="single" w:sz="4" w:space="0" w:color="auto"/>
            </w:tcBorders>
          </w:tcPr>
          <w:p w:rsidR="009F25C0" w:rsidRPr="009F25C0" w:rsidRDefault="009F25C0" w:rsidP="000326AF">
            <w:pPr>
              <w:autoSpaceDE w:val="0"/>
              <w:autoSpaceDN w:val="0"/>
              <w:adjustRightInd w:val="0"/>
              <w:spacing w:after="0" w:line="240" w:lineRule="auto"/>
              <w:rPr>
                <w:rFonts w:ascii="Times New Roman" w:hAnsi="Times New Roman" w:cs="Times New Roman"/>
                <w:sz w:val="28"/>
                <w:szCs w:val="28"/>
              </w:rPr>
            </w:pPr>
            <w:r w:rsidRPr="009F25C0">
              <w:rPr>
                <w:rFonts w:ascii="Times New Roman" w:hAnsi="Times New Roman" w:cs="Times New Roman"/>
                <w:sz w:val="28"/>
                <w:szCs w:val="28"/>
              </w:rPr>
              <w:t>Количество благоустроенных территорий, детских и спортивных площадок.</w:t>
            </w:r>
          </w:p>
        </w:tc>
        <w:tc>
          <w:tcPr>
            <w:tcW w:w="1270"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ед.</w:t>
            </w:r>
          </w:p>
        </w:tc>
        <w:tc>
          <w:tcPr>
            <w:tcW w:w="1534" w:type="dxa"/>
            <w:tcBorders>
              <w:top w:val="single" w:sz="4" w:space="0" w:color="auto"/>
              <w:left w:val="single" w:sz="4" w:space="0" w:color="auto"/>
              <w:bottom w:val="single" w:sz="4" w:space="0" w:color="auto"/>
              <w:right w:val="single" w:sz="4" w:space="0" w:color="auto"/>
            </w:tcBorders>
            <w:vAlign w:val="center"/>
          </w:tcPr>
          <w:p w:rsidR="009F25C0" w:rsidRPr="009F25C0" w:rsidRDefault="009F25C0" w:rsidP="000326AF">
            <w:pPr>
              <w:autoSpaceDE w:val="0"/>
              <w:autoSpaceDN w:val="0"/>
              <w:adjustRightInd w:val="0"/>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12</w:t>
            </w:r>
          </w:p>
        </w:tc>
      </w:tr>
    </w:tbl>
    <w:p w:rsidR="009F25C0" w:rsidRPr="009F25C0" w:rsidRDefault="009F25C0" w:rsidP="000326AF">
      <w:pPr>
        <w:autoSpaceDE w:val="0"/>
        <w:autoSpaceDN w:val="0"/>
        <w:adjustRightInd w:val="0"/>
        <w:spacing w:after="0" w:line="240" w:lineRule="auto"/>
        <w:jc w:val="both"/>
        <w:rPr>
          <w:rFonts w:ascii="Times New Roman" w:eastAsia="Calibri" w:hAnsi="Times New Roman" w:cs="Times New Roman"/>
          <w:sz w:val="28"/>
          <w:szCs w:val="28"/>
        </w:rPr>
      </w:pPr>
    </w:p>
    <w:p w:rsidR="009F25C0" w:rsidRPr="009F25C0" w:rsidRDefault="009F25C0" w:rsidP="000326AF">
      <w:pPr>
        <w:autoSpaceDE w:val="0"/>
        <w:autoSpaceDN w:val="0"/>
        <w:adjustRightInd w:val="0"/>
        <w:spacing w:after="0" w:line="240" w:lineRule="auto"/>
        <w:ind w:firstLine="708"/>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 xml:space="preserve">Реализация муниципальной программы сопряжена с возникновением и преодолением различных рисков, которые могут существенным образом повлиять на достижение запланированных результатов. Управление рисками реализации Программы включает в себя: </w:t>
      </w:r>
    </w:p>
    <w:p w:rsidR="009F25C0" w:rsidRPr="009F25C0" w:rsidRDefault="009F25C0" w:rsidP="000326AF">
      <w:pPr>
        <w:autoSpaceDE w:val="0"/>
        <w:autoSpaceDN w:val="0"/>
        <w:adjustRightInd w:val="0"/>
        <w:spacing w:after="0" w:line="240" w:lineRule="auto"/>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ab/>
        <w:t xml:space="preserve">-  текущий мониторинг наступления рисков; </w:t>
      </w:r>
    </w:p>
    <w:p w:rsidR="009F25C0" w:rsidRPr="009F25C0" w:rsidRDefault="009F25C0" w:rsidP="000326AF">
      <w:pPr>
        <w:autoSpaceDE w:val="0"/>
        <w:autoSpaceDN w:val="0"/>
        <w:adjustRightInd w:val="0"/>
        <w:spacing w:after="0" w:line="240" w:lineRule="auto"/>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ab/>
        <w:t xml:space="preserve">- планирование и осуществление мер по снижению вероятности и уменьшению негативных последствий возникновения рисков. </w:t>
      </w:r>
    </w:p>
    <w:p w:rsidR="009F25C0" w:rsidRPr="009F25C0" w:rsidRDefault="009F25C0" w:rsidP="000326AF">
      <w:pPr>
        <w:autoSpaceDE w:val="0"/>
        <w:autoSpaceDN w:val="0"/>
        <w:adjustRightInd w:val="0"/>
        <w:spacing w:after="0" w:line="240" w:lineRule="auto"/>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ab/>
        <w:t xml:space="preserve">На ход реализации муниципальной программы существенное влияние могут оказать финансовые риски. Наиболее значимым финансовым риском является недостаток финансирования муниципальной программы, причиной возникновения которого в большей степени определяются внешние факторы: неполучение субсидии из федерального и краевого бюджетов. Наступление данного риска может повлечь за собой полное или частичное невыполнение </w:t>
      </w:r>
      <w:r w:rsidRPr="009F25C0">
        <w:rPr>
          <w:rFonts w:ascii="Times New Roman" w:eastAsia="Calibri" w:hAnsi="Times New Roman" w:cs="Times New Roman"/>
          <w:sz w:val="28"/>
          <w:szCs w:val="28"/>
        </w:rPr>
        <w:lastRenderedPageBreak/>
        <w:t xml:space="preserve">мероприятий и как следствие, </w:t>
      </w:r>
      <w:proofErr w:type="spellStart"/>
      <w:r w:rsidRPr="009F25C0">
        <w:rPr>
          <w:rFonts w:ascii="Times New Roman" w:eastAsia="Calibri" w:hAnsi="Times New Roman" w:cs="Times New Roman"/>
          <w:sz w:val="28"/>
          <w:szCs w:val="28"/>
        </w:rPr>
        <w:t>недостижение</w:t>
      </w:r>
      <w:proofErr w:type="spellEnd"/>
      <w:r w:rsidRPr="009F25C0">
        <w:rPr>
          <w:rFonts w:ascii="Times New Roman" w:eastAsia="Calibri" w:hAnsi="Times New Roman" w:cs="Times New Roman"/>
          <w:sz w:val="28"/>
          <w:szCs w:val="28"/>
        </w:rPr>
        <w:t xml:space="preserve"> целевых значений Программы. Снижение вероятности и минимизация последствий наступления рисков, связанных с недостатком финансирования муниципальной программы, осуществляется при помощи следующих мер: </w:t>
      </w:r>
      <w:r w:rsidRPr="009F25C0">
        <w:rPr>
          <w:rFonts w:ascii="Times New Roman" w:eastAsia="Calibri" w:hAnsi="Times New Roman" w:cs="Times New Roman"/>
          <w:sz w:val="28"/>
          <w:szCs w:val="28"/>
        </w:rPr>
        <w:tab/>
      </w:r>
    </w:p>
    <w:p w:rsidR="009F25C0" w:rsidRPr="009F25C0" w:rsidRDefault="009F25C0" w:rsidP="000326AF">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 xml:space="preserve">- рациональное использование имеющихся средств (получение экономии при осуществлении закупок для муниципальных нужд); </w:t>
      </w:r>
    </w:p>
    <w:p w:rsidR="009F25C0" w:rsidRPr="009F25C0" w:rsidRDefault="009F25C0" w:rsidP="000326AF">
      <w:pPr>
        <w:autoSpaceDE w:val="0"/>
        <w:autoSpaceDN w:val="0"/>
        <w:adjustRightInd w:val="0"/>
        <w:spacing w:after="0" w:line="240" w:lineRule="auto"/>
        <w:ind w:firstLine="709"/>
        <w:jc w:val="both"/>
        <w:rPr>
          <w:rFonts w:ascii="Times New Roman" w:eastAsia="Calibri" w:hAnsi="Times New Roman" w:cs="Times New Roman"/>
          <w:sz w:val="28"/>
          <w:szCs w:val="28"/>
        </w:rPr>
      </w:pPr>
      <w:r w:rsidRPr="009F25C0">
        <w:rPr>
          <w:rFonts w:ascii="Times New Roman" w:eastAsia="Calibri" w:hAnsi="Times New Roman" w:cs="Times New Roman"/>
          <w:sz w:val="28"/>
          <w:szCs w:val="28"/>
        </w:rPr>
        <w:t xml:space="preserve">- корректировка муниципальной программы в соответствии с фактическим уровнем финансирования и перераспределение средств между приоритетными направлениями. </w:t>
      </w: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Социальные риски, связанные с низкой социальной активностью населения, отсутствием массовой культуры соучастия в благоустройстве дворовых территорий и т.д.</w:t>
      </w:r>
    </w:p>
    <w:p w:rsidR="009F25C0" w:rsidRPr="009F25C0" w:rsidRDefault="009F25C0" w:rsidP="000326AF">
      <w:pPr>
        <w:spacing w:after="0" w:line="240" w:lineRule="auto"/>
        <w:ind w:firstLine="709"/>
        <w:jc w:val="both"/>
        <w:rPr>
          <w:rFonts w:ascii="Times New Roman" w:hAnsi="Times New Roman" w:cs="Times New Roman"/>
          <w:sz w:val="28"/>
          <w:szCs w:val="28"/>
        </w:rPr>
      </w:pPr>
      <w:r w:rsidRPr="009F25C0">
        <w:rPr>
          <w:rFonts w:ascii="Times New Roman" w:hAnsi="Times New Roman" w:cs="Times New Roman"/>
          <w:sz w:val="28"/>
          <w:szCs w:val="28"/>
        </w:rPr>
        <w:t xml:space="preserve">Управленческие (внутренние) риски, связанные с несвоевременным принятием управленческих решений в сфере реализации </w:t>
      </w:r>
      <w:r w:rsidRPr="009F25C0">
        <w:rPr>
          <w:rFonts w:ascii="Times New Roman" w:eastAsia="Calibri" w:hAnsi="Times New Roman" w:cs="Times New Roman"/>
          <w:sz w:val="28"/>
          <w:szCs w:val="28"/>
        </w:rPr>
        <w:t>муниципальной программы</w:t>
      </w:r>
      <w:r w:rsidRPr="009F25C0">
        <w:rPr>
          <w:rFonts w:ascii="Times New Roman" w:hAnsi="Times New Roman" w:cs="Times New Roman"/>
          <w:sz w:val="28"/>
          <w:szCs w:val="28"/>
        </w:rPr>
        <w:t>.</w:t>
      </w:r>
      <w:r w:rsidRPr="009F25C0">
        <w:rPr>
          <w:rFonts w:ascii="Times New Roman" w:hAnsi="Times New Roman" w:cs="Times New Roman"/>
          <w:sz w:val="28"/>
          <w:szCs w:val="28"/>
          <w:shd w:val="clear" w:color="auto" w:fill="FFFFFF"/>
        </w:rPr>
        <w:t xml:space="preserve"> Эти риски м</w:t>
      </w:r>
      <w:r w:rsidRPr="009F25C0">
        <w:rPr>
          <w:rFonts w:ascii="Times New Roman" w:hAnsi="Times New Roman" w:cs="Times New Roman"/>
          <w:sz w:val="28"/>
          <w:szCs w:val="28"/>
        </w:rPr>
        <w:t xml:space="preserve">огут повлечь за собой нарушение сроков выполнения мероприятий </w:t>
      </w:r>
      <w:r w:rsidRPr="009F25C0">
        <w:rPr>
          <w:rFonts w:ascii="Times New Roman" w:eastAsia="Calibri" w:hAnsi="Times New Roman" w:cs="Times New Roman"/>
          <w:sz w:val="28"/>
          <w:szCs w:val="28"/>
        </w:rPr>
        <w:t>муниципальной программы</w:t>
      </w:r>
      <w:r w:rsidRPr="009F25C0">
        <w:rPr>
          <w:rFonts w:ascii="Times New Roman" w:hAnsi="Times New Roman" w:cs="Times New Roman"/>
          <w:sz w:val="28"/>
          <w:szCs w:val="28"/>
        </w:rPr>
        <w:t xml:space="preserve"> и как следствие не достижение запланированных результатов деятельности.</w:t>
      </w:r>
    </w:p>
    <w:p w:rsidR="009F25C0" w:rsidRPr="009F25C0" w:rsidRDefault="009F25C0" w:rsidP="000326AF">
      <w:pPr>
        <w:spacing w:after="0" w:line="240" w:lineRule="auto"/>
        <w:ind w:firstLine="709"/>
        <w:jc w:val="both"/>
        <w:rPr>
          <w:rFonts w:ascii="Times New Roman" w:hAnsi="Times New Roman" w:cs="Times New Roman"/>
          <w:sz w:val="28"/>
          <w:szCs w:val="28"/>
          <w:shd w:val="clear" w:color="auto" w:fill="FFFFFF"/>
        </w:rPr>
      </w:pPr>
      <w:r w:rsidRPr="009F25C0">
        <w:rPr>
          <w:rFonts w:ascii="Times New Roman" w:hAnsi="Times New Roman" w:cs="Times New Roman"/>
          <w:sz w:val="28"/>
          <w:szCs w:val="28"/>
          <w:shd w:val="clear" w:color="auto" w:fill="FFFFFF"/>
        </w:rPr>
        <w:t xml:space="preserve">Меры по минимизации управленческих рисков включают в себя оперативное реагирование на выявленные недостатки, назначение ответственных исполнителей, организация текущего контроля и мониторинга хода выполнения мероприятий </w:t>
      </w:r>
      <w:r w:rsidRPr="009F25C0">
        <w:rPr>
          <w:rFonts w:ascii="Times New Roman" w:eastAsia="Calibri" w:hAnsi="Times New Roman" w:cs="Times New Roman"/>
          <w:sz w:val="28"/>
          <w:szCs w:val="28"/>
        </w:rPr>
        <w:t>муниципальной программы</w:t>
      </w:r>
      <w:r w:rsidRPr="009F25C0">
        <w:rPr>
          <w:rFonts w:ascii="Times New Roman" w:hAnsi="Times New Roman" w:cs="Times New Roman"/>
          <w:sz w:val="28"/>
          <w:szCs w:val="28"/>
          <w:shd w:val="clear" w:color="auto" w:fill="FFFFFF"/>
        </w:rPr>
        <w:t>.</w:t>
      </w:r>
    </w:p>
    <w:p w:rsidR="009F25C0" w:rsidRPr="009F25C0" w:rsidRDefault="009F25C0" w:rsidP="000326AF">
      <w:pPr>
        <w:tabs>
          <w:tab w:val="left" w:pos="318"/>
        </w:tabs>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Calibri" w:hAnsi="Times New Roman" w:cs="Times New Roman"/>
          <w:sz w:val="28"/>
          <w:szCs w:val="28"/>
          <w:lang w:eastAsia="ru-RU"/>
        </w:rPr>
        <w:t xml:space="preserve">В ходе реализации муниципальной программы в обязательном порядке выполняется </w:t>
      </w:r>
      <w:r w:rsidRPr="009F25C0">
        <w:rPr>
          <w:rFonts w:ascii="Times New Roman" w:eastAsia="Times New Roman" w:hAnsi="Times New Roman" w:cs="Times New Roman"/>
          <w:sz w:val="28"/>
          <w:szCs w:val="28"/>
          <w:lang w:eastAsia="ru-RU"/>
        </w:rP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муниципальной программы – до 1 июля года предоставления субсидии (для заключения соглашений на выполнение работ по благоустройству общественных территорий) либо до 1 мая года предоставления субсидии (для заключения соглашений на выполнение работ по благоустройству дворовых территорий), за исключением:</w:t>
      </w:r>
    </w:p>
    <w:p w:rsidR="009F25C0" w:rsidRPr="009F25C0" w:rsidRDefault="009F25C0" w:rsidP="000326AF">
      <w:pPr>
        <w:widowControl w:val="0"/>
        <w:tabs>
          <w:tab w:val="left" w:pos="31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действующим законодательством, при которых срок заключения таких соглашений продлевается на срок указанного обжалования;</w:t>
      </w:r>
    </w:p>
    <w:p w:rsidR="009F25C0" w:rsidRPr="009F25C0" w:rsidRDefault="009F25C0" w:rsidP="000326AF">
      <w:pPr>
        <w:widowControl w:val="0"/>
        <w:tabs>
          <w:tab w:val="left" w:pos="31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случаев проведения повторного конкурса или новой закупки, если конкурс признан несостоявшимся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9F25C0" w:rsidRPr="009F25C0" w:rsidRDefault="009F25C0" w:rsidP="000326AF">
      <w:pPr>
        <w:widowControl w:val="0"/>
        <w:autoSpaceDE w:val="0"/>
        <w:autoSpaceDN w:val="0"/>
        <w:adjustRightInd w:val="0"/>
        <w:spacing w:after="0" w:line="240" w:lineRule="auto"/>
        <w:jc w:val="both"/>
        <w:rPr>
          <w:rFonts w:ascii="Times New Roman" w:hAnsi="Times New Roman" w:cs="Times New Roman"/>
          <w:sz w:val="28"/>
          <w:szCs w:val="28"/>
        </w:rPr>
      </w:pPr>
      <w:r w:rsidRPr="009F25C0">
        <w:rPr>
          <w:rFonts w:ascii="Times New Roman" w:hAnsi="Times New Roman" w:cs="Times New Roman"/>
          <w:sz w:val="28"/>
          <w:szCs w:val="28"/>
        </w:rPr>
        <w:t xml:space="preserve">        -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w:t>
      </w:r>
      <w:proofErr w:type="spellStart"/>
      <w:r w:rsidRPr="009F25C0">
        <w:rPr>
          <w:rFonts w:ascii="Times New Roman" w:hAnsi="Times New Roman" w:cs="Times New Roman"/>
          <w:sz w:val="28"/>
          <w:szCs w:val="28"/>
        </w:rPr>
        <w:t>цифровизации</w:t>
      </w:r>
      <w:proofErr w:type="spellEnd"/>
      <w:r w:rsidRPr="009F25C0">
        <w:rPr>
          <w:rFonts w:ascii="Times New Roman" w:hAnsi="Times New Roman" w:cs="Times New Roman"/>
          <w:sz w:val="28"/>
          <w:szCs w:val="28"/>
        </w:rPr>
        <w:t xml:space="preserve">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9F25C0" w:rsidRDefault="009F25C0" w:rsidP="000326AF">
      <w:pPr>
        <w:spacing w:after="0" w:line="240" w:lineRule="auto"/>
        <w:jc w:val="center"/>
        <w:rPr>
          <w:rFonts w:ascii="Times New Roman" w:hAnsi="Times New Roman" w:cs="Times New Roman"/>
          <w:b/>
          <w:sz w:val="28"/>
          <w:szCs w:val="28"/>
        </w:rPr>
      </w:pPr>
    </w:p>
    <w:p w:rsidR="00D22071" w:rsidRDefault="00D22071" w:rsidP="000326AF">
      <w:pPr>
        <w:spacing w:after="0" w:line="240" w:lineRule="auto"/>
        <w:jc w:val="center"/>
        <w:rPr>
          <w:rFonts w:ascii="Times New Roman" w:hAnsi="Times New Roman" w:cs="Times New Roman"/>
          <w:b/>
          <w:sz w:val="28"/>
          <w:szCs w:val="28"/>
        </w:rPr>
      </w:pPr>
    </w:p>
    <w:p w:rsidR="00D22071" w:rsidRPr="009F25C0" w:rsidRDefault="00D22071" w:rsidP="000326AF">
      <w:pPr>
        <w:spacing w:after="0" w:line="240" w:lineRule="auto"/>
        <w:jc w:val="center"/>
        <w:rPr>
          <w:rFonts w:ascii="Times New Roman" w:hAnsi="Times New Roman" w:cs="Times New Roman"/>
          <w:b/>
          <w:sz w:val="28"/>
          <w:szCs w:val="28"/>
        </w:rPr>
      </w:pPr>
    </w:p>
    <w:p w:rsidR="009F25C0" w:rsidRPr="009F25C0" w:rsidRDefault="009F25C0" w:rsidP="000326AF">
      <w:pPr>
        <w:autoSpaceDE w:val="0"/>
        <w:autoSpaceDN w:val="0"/>
        <w:adjustRightInd w:val="0"/>
        <w:spacing w:after="0" w:line="240" w:lineRule="auto"/>
        <w:jc w:val="center"/>
        <w:rPr>
          <w:rFonts w:ascii="Times New Roman" w:eastAsia="Times New Roman" w:hAnsi="Times New Roman" w:cs="Times New Roman"/>
          <w:sz w:val="28"/>
          <w:szCs w:val="28"/>
        </w:rPr>
      </w:pPr>
      <w:r w:rsidRPr="009F25C0">
        <w:rPr>
          <w:rFonts w:ascii="Times New Roman" w:eastAsia="Times New Roman" w:hAnsi="Times New Roman" w:cs="Times New Roman"/>
          <w:b/>
          <w:sz w:val="28"/>
          <w:szCs w:val="28"/>
        </w:rPr>
        <w:t>9. Оценка эффективности программы по годам или этапам в течение всего срока реализации программы и после ее реализации</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Оценка эффективности реализации проводится на основе анализа:</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1) степени достижения целей и решения задач программы путем сопоставления фактически достигнутых значений основных показателей (индикаторов) программы и их плановых значений. Данное значение (</w:t>
      </w:r>
      <w:proofErr w:type="spellStart"/>
      <w:r w:rsidRPr="009F25C0">
        <w:rPr>
          <w:rFonts w:ascii="Times New Roman" w:eastAsia="Times New Roman" w:hAnsi="Times New Roman" w:cs="Times New Roman"/>
          <w:sz w:val="28"/>
          <w:szCs w:val="28"/>
          <w:lang w:eastAsia="ru-RU"/>
        </w:rPr>
        <w:t>Сд</w:t>
      </w:r>
      <w:proofErr w:type="spellEnd"/>
      <w:r w:rsidRPr="009F25C0">
        <w:rPr>
          <w:rFonts w:ascii="Times New Roman" w:eastAsia="Times New Roman" w:hAnsi="Times New Roman" w:cs="Times New Roman"/>
          <w:sz w:val="28"/>
          <w:szCs w:val="28"/>
          <w:lang w:eastAsia="ru-RU"/>
        </w:rPr>
        <w:t>) определяется по формуле:</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Сд</w:t>
      </w:r>
      <w:proofErr w:type="spellEnd"/>
      <w:r w:rsidRPr="009F25C0">
        <w:rPr>
          <w:rFonts w:ascii="Times New Roman" w:eastAsia="Times New Roman" w:hAnsi="Times New Roman" w:cs="Times New Roman"/>
          <w:sz w:val="28"/>
          <w:szCs w:val="28"/>
          <w:lang w:eastAsia="ru-RU"/>
        </w:rPr>
        <w:t xml:space="preserve"> = </w:t>
      </w:r>
      <w:proofErr w:type="spellStart"/>
      <w:r w:rsidRPr="009F25C0">
        <w:rPr>
          <w:rFonts w:ascii="Times New Roman" w:eastAsia="Times New Roman" w:hAnsi="Times New Roman" w:cs="Times New Roman"/>
          <w:sz w:val="28"/>
          <w:szCs w:val="28"/>
          <w:lang w:eastAsia="ru-RU"/>
        </w:rPr>
        <w:t>Зф</w:t>
      </w:r>
      <w:proofErr w:type="spellEnd"/>
      <w:r w:rsidRPr="009F25C0">
        <w:rPr>
          <w:rFonts w:ascii="Times New Roman" w:eastAsia="Times New Roman" w:hAnsi="Times New Roman" w:cs="Times New Roman"/>
          <w:sz w:val="28"/>
          <w:szCs w:val="28"/>
          <w:lang w:eastAsia="ru-RU"/>
        </w:rPr>
        <w:t xml:space="preserve"> / </w:t>
      </w:r>
      <w:proofErr w:type="spellStart"/>
      <w:r w:rsidRPr="009F25C0">
        <w:rPr>
          <w:rFonts w:ascii="Times New Roman" w:eastAsia="Times New Roman" w:hAnsi="Times New Roman" w:cs="Times New Roman"/>
          <w:sz w:val="28"/>
          <w:szCs w:val="28"/>
          <w:lang w:eastAsia="ru-RU"/>
        </w:rPr>
        <w:t>Зп</w:t>
      </w:r>
      <w:proofErr w:type="spellEnd"/>
      <w:r w:rsidRPr="009F25C0">
        <w:rPr>
          <w:rFonts w:ascii="Times New Roman" w:eastAsia="Times New Roman" w:hAnsi="Times New Roman" w:cs="Times New Roman"/>
          <w:sz w:val="28"/>
          <w:szCs w:val="28"/>
          <w:lang w:eastAsia="ru-RU"/>
        </w:rPr>
        <w:t xml:space="preserve"> x 100</w:t>
      </w:r>
      <w:proofErr w:type="gramStart"/>
      <w:r w:rsidRPr="009F25C0">
        <w:rPr>
          <w:rFonts w:ascii="Times New Roman" w:eastAsia="Times New Roman" w:hAnsi="Times New Roman" w:cs="Times New Roman"/>
          <w:sz w:val="28"/>
          <w:szCs w:val="28"/>
          <w:lang w:eastAsia="ru-RU"/>
        </w:rPr>
        <w:t>%,  где</w:t>
      </w:r>
      <w:proofErr w:type="gramEnd"/>
      <w:r w:rsidRPr="009F25C0">
        <w:rPr>
          <w:rFonts w:ascii="Times New Roman" w:eastAsia="Times New Roman" w:hAnsi="Times New Roman" w:cs="Times New Roman"/>
          <w:sz w:val="28"/>
          <w:szCs w:val="28"/>
          <w:lang w:eastAsia="ru-RU"/>
        </w:rPr>
        <w:t>:</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Зф</w:t>
      </w:r>
      <w:proofErr w:type="spellEnd"/>
      <w:r w:rsidRPr="009F25C0">
        <w:rPr>
          <w:rFonts w:ascii="Times New Roman" w:eastAsia="Times New Roman" w:hAnsi="Times New Roman" w:cs="Times New Roman"/>
          <w:sz w:val="28"/>
          <w:szCs w:val="28"/>
          <w:lang w:eastAsia="ru-RU"/>
        </w:rPr>
        <w:t xml:space="preserve"> — фактическое значение индикатора (показателя) программы;</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Зп</w:t>
      </w:r>
      <w:proofErr w:type="spellEnd"/>
      <w:r w:rsidRPr="009F25C0">
        <w:rPr>
          <w:rFonts w:ascii="Times New Roman" w:eastAsia="Times New Roman" w:hAnsi="Times New Roman" w:cs="Times New Roman"/>
          <w:sz w:val="28"/>
          <w:szCs w:val="28"/>
          <w:lang w:eastAsia="ru-RU"/>
        </w:rPr>
        <w:t xml:space="preserve"> — плановое значение индикатора (показателя) программы.</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2) степени соответствия запланированному уровню затрат и эффективности использования средств муниципального бюджета и иных источников ресурсного обеспечения программы путем сопоставления плановых и фактических объемов финансирования программы и основных мероприятий программы по каждому источнику ресурсного обеспечения. </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Данное значение (Уф) рассчитывается по формуле: </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Уф = </w:t>
      </w:r>
      <w:proofErr w:type="spellStart"/>
      <w:r w:rsidRPr="009F25C0">
        <w:rPr>
          <w:rFonts w:ascii="Times New Roman" w:eastAsia="Times New Roman" w:hAnsi="Times New Roman" w:cs="Times New Roman"/>
          <w:sz w:val="28"/>
          <w:szCs w:val="28"/>
          <w:lang w:eastAsia="ru-RU"/>
        </w:rPr>
        <w:t>Фф</w:t>
      </w:r>
      <w:proofErr w:type="spellEnd"/>
      <w:r w:rsidRPr="009F25C0">
        <w:rPr>
          <w:rFonts w:ascii="Times New Roman" w:eastAsia="Times New Roman" w:hAnsi="Times New Roman" w:cs="Times New Roman"/>
          <w:sz w:val="28"/>
          <w:szCs w:val="28"/>
          <w:lang w:eastAsia="ru-RU"/>
        </w:rPr>
        <w:t xml:space="preserve"> / </w:t>
      </w:r>
      <w:proofErr w:type="spellStart"/>
      <w:r w:rsidRPr="009F25C0">
        <w:rPr>
          <w:rFonts w:ascii="Times New Roman" w:eastAsia="Times New Roman" w:hAnsi="Times New Roman" w:cs="Times New Roman"/>
          <w:sz w:val="28"/>
          <w:szCs w:val="28"/>
          <w:lang w:eastAsia="ru-RU"/>
        </w:rPr>
        <w:t>Фп</w:t>
      </w:r>
      <w:proofErr w:type="spellEnd"/>
      <w:r w:rsidRPr="009F25C0">
        <w:rPr>
          <w:rFonts w:ascii="Times New Roman" w:eastAsia="Times New Roman" w:hAnsi="Times New Roman" w:cs="Times New Roman"/>
          <w:sz w:val="28"/>
          <w:szCs w:val="28"/>
          <w:lang w:eastAsia="ru-RU"/>
        </w:rPr>
        <w:t xml:space="preserve"> x 100%, где:</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Фф</w:t>
      </w:r>
      <w:proofErr w:type="spellEnd"/>
      <w:r w:rsidRPr="009F25C0">
        <w:rPr>
          <w:rFonts w:ascii="Times New Roman" w:eastAsia="Times New Roman" w:hAnsi="Times New Roman" w:cs="Times New Roman"/>
          <w:sz w:val="28"/>
          <w:szCs w:val="28"/>
          <w:lang w:eastAsia="ru-RU"/>
        </w:rPr>
        <w:t xml:space="preserve"> — фактический объем финансовых ресурсов, направленный на реализацию программы;</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proofErr w:type="spellStart"/>
      <w:r w:rsidRPr="009F25C0">
        <w:rPr>
          <w:rFonts w:ascii="Times New Roman" w:eastAsia="Times New Roman" w:hAnsi="Times New Roman" w:cs="Times New Roman"/>
          <w:sz w:val="28"/>
          <w:szCs w:val="28"/>
          <w:lang w:eastAsia="ru-RU"/>
        </w:rPr>
        <w:t>Фп</w:t>
      </w:r>
      <w:proofErr w:type="spellEnd"/>
      <w:r w:rsidRPr="009F25C0">
        <w:rPr>
          <w:rFonts w:ascii="Times New Roman" w:eastAsia="Times New Roman" w:hAnsi="Times New Roman" w:cs="Times New Roman"/>
          <w:sz w:val="28"/>
          <w:szCs w:val="28"/>
          <w:lang w:eastAsia="ru-RU"/>
        </w:rPr>
        <w:t xml:space="preserve"> — плановый объем финансовых ресурсов на соответствующий отчетный период.</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3) степени реализации мероприятий программы на основе сопоставления ожидаемых и фактически полученных результатов по годам на основе ежегодных планов реализации программы.</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Интервалы значений показателей, характеризующих уровень эффективности:</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1) Высокий уровень эффективности:</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значения 90 процентов и более показателей программы входят в установленный интервал значений для отнесения муниципальной программы к высокому уровню эффективности,</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не менее 90 процентов мероприятий, запланированных на отчетный год, выполнены в полном объеме;</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2) Удовлетворительный уровень эффективности:</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значения от 73 до 90 процентов показателей программы входят в установленный интервал значений для отнесения программы к удовлетворительному уровню эффективности </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не менее 73 процентов мероприятий, запланированных на отчетный год, выполнены в полном объеме;</w:t>
      </w:r>
    </w:p>
    <w:p w:rsidR="009F25C0" w:rsidRPr="009F25C0" w:rsidRDefault="009F25C0" w:rsidP="000326AF">
      <w:pPr>
        <w:spacing w:after="0" w:line="240" w:lineRule="auto"/>
        <w:ind w:firstLine="709"/>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3) Неудовлетворительный уровень эффективности:</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значения менее 73 процентов показателей программы.</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Объективными причинами снижения показателей допускаются:</w:t>
      </w:r>
    </w:p>
    <w:p w:rsidR="009F25C0" w:rsidRPr="009F25C0" w:rsidRDefault="009F25C0" w:rsidP="000326AF">
      <w:pPr>
        <w:spacing w:after="0" w:line="240" w:lineRule="auto"/>
        <w:ind w:firstLine="567"/>
        <w:jc w:val="both"/>
        <w:rPr>
          <w:rFonts w:ascii="Times New Roman" w:eastAsia="Times New Roman" w:hAnsi="Times New Roman" w:cs="Times New Roman"/>
          <w:sz w:val="28"/>
          <w:szCs w:val="28"/>
          <w:lang w:eastAsia="ru-RU"/>
        </w:rPr>
      </w:pPr>
      <w:r w:rsidRPr="009F25C0">
        <w:rPr>
          <w:rFonts w:ascii="Times New Roman" w:eastAsia="Times New Roman" w:hAnsi="Times New Roman" w:cs="Times New Roman"/>
          <w:sz w:val="28"/>
          <w:szCs w:val="28"/>
          <w:lang w:eastAsia="ru-RU"/>
        </w:rPr>
        <w:t xml:space="preserve">- в случае выполнения работ в неполном (некачественное оказание услуг) объеме при наличии актов приемки (применительно к содержанию территорий общего пользования и придомовых территорий). </w:t>
      </w:r>
    </w:p>
    <w:p w:rsidR="009F25C0" w:rsidRPr="009F25C0" w:rsidRDefault="009F25C0" w:rsidP="000326AF">
      <w:pPr>
        <w:autoSpaceDE w:val="0"/>
        <w:autoSpaceDN w:val="0"/>
        <w:adjustRightInd w:val="0"/>
        <w:spacing w:after="0" w:line="240" w:lineRule="auto"/>
        <w:jc w:val="both"/>
        <w:rPr>
          <w:rFonts w:ascii="Times New Roman" w:eastAsia="Times New Roman" w:hAnsi="Times New Roman" w:cs="Times New Roman"/>
          <w:sz w:val="28"/>
          <w:szCs w:val="28"/>
        </w:rPr>
      </w:pPr>
    </w:p>
    <w:p w:rsidR="009F25C0" w:rsidRPr="009F25C0" w:rsidRDefault="009F25C0" w:rsidP="000326AF">
      <w:pPr>
        <w:spacing w:after="0" w:line="240" w:lineRule="auto"/>
        <w:jc w:val="center"/>
        <w:rPr>
          <w:rFonts w:ascii="Times New Roman" w:hAnsi="Times New Roman" w:cs="Times New Roman"/>
          <w:sz w:val="28"/>
          <w:szCs w:val="28"/>
          <w:shd w:val="clear" w:color="auto" w:fill="FFFFFF"/>
        </w:rPr>
        <w:sectPr w:rsidR="009F25C0" w:rsidRPr="009F25C0" w:rsidSect="004B5973">
          <w:headerReference w:type="even" r:id="rId10"/>
          <w:headerReference w:type="default" r:id="rId11"/>
          <w:footerReference w:type="even" r:id="rId12"/>
          <w:footerReference w:type="default" r:id="rId13"/>
          <w:headerReference w:type="first" r:id="rId14"/>
          <w:footerReference w:type="first" r:id="rId15"/>
          <w:pgSz w:w="11906" w:h="16838"/>
          <w:pgMar w:top="1102" w:right="851" w:bottom="709" w:left="1418" w:header="567" w:footer="709" w:gutter="0"/>
          <w:cols w:space="708"/>
          <w:titlePg/>
          <w:docGrid w:linePitch="360"/>
        </w:sectPr>
      </w:pPr>
    </w:p>
    <w:p w:rsidR="009F25C0" w:rsidRDefault="009F25C0" w:rsidP="000326AF">
      <w:pPr>
        <w:widowControl w:val="0"/>
        <w:tabs>
          <w:tab w:val="left" w:pos="2410"/>
        </w:tabs>
        <w:autoSpaceDE w:val="0"/>
        <w:autoSpaceDN w:val="0"/>
        <w:adjustRightInd w:val="0"/>
        <w:spacing w:after="0" w:line="240" w:lineRule="auto"/>
        <w:ind w:left="142"/>
        <w:rPr>
          <w:rFonts w:ascii="Times New Roman" w:hAnsi="Times New Roman" w:cs="Times New Roman"/>
          <w:sz w:val="28"/>
          <w:szCs w:val="28"/>
        </w:rPr>
      </w:pPr>
    </w:p>
    <w:p w:rsidR="009F25C0" w:rsidRPr="009F25C0" w:rsidRDefault="009F25C0" w:rsidP="000326AF">
      <w:pPr>
        <w:widowControl w:val="0"/>
        <w:tabs>
          <w:tab w:val="left" w:pos="2410"/>
        </w:tabs>
        <w:autoSpaceDE w:val="0"/>
        <w:autoSpaceDN w:val="0"/>
        <w:adjustRightInd w:val="0"/>
        <w:spacing w:after="0" w:line="240" w:lineRule="auto"/>
        <w:ind w:left="9214"/>
        <w:jc w:val="right"/>
        <w:rPr>
          <w:rFonts w:ascii="Times New Roman" w:hAnsi="Times New Roman" w:cs="Times New Roman"/>
          <w:sz w:val="28"/>
          <w:szCs w:val="28"/>
        </w:rPr>
      </w:pPr>
      <w:r w:rsidRPr="009F25C0">
        <w:rPr>
          <w:rFonts w:ascii="Times New Roman" w:hAnsi="Times New Roman" w:cs="Times New Roman"/>
          <w:sz w:val="28"/>
          <w:szCs w:val="28"/>
        </w:rPr>
        <w:t xml:space="preserve">Приложение 1 </w:t>
      </w:r>
    </w:p>
    <w:p w:rsidR="009F25C0" w:rsidRPr="009F25C0" w:rsidRDefault="009F25C0" w:rsidP="000326AF">
      <w:pPr>
        <w:widowControl w:val="0"/>
        <w:autoSpaceDE w:val="0"/>
        <w:autoSpaceDN w:val="0"/>
        <w:adjustRightInd w:val="0"/>
        <w:spacing w:after="0" w:line="240" w:lineRule="auto"/>
        <w:ind w:left="9214"/>
        <w:jc w:val="center"/>
        <w:rPr>
          <w:rFonts w:ascii="Times New Roman" w:hAnsi="Times New Roman" w:cs="Times New Roman"/>
          <w:sz w:val="28"/>
          <w:szCs w:val="28"/>
        </w:rPr>
      </w:pPr>
    </w:p>
    <w:p w:rsidR="009F25C0" w:rsidRPr="009F25C0" w:rsidRDefault="009F25C0" w:rsidP="000326AF">
      <w:pPr>
        <w:widowControl w:val="0"/>
        <w:autoSpaceDE w:val="0"/>
        <w:autoSpaceDN w:val="0"/>
        <w:adjustRightInd w:val="0"/>
        <w:spacing w:after="0" w:line="240" w:lineRule="auto"/>
        <w:ind w:left="9214"/>
        <w:rPr>
          <w:rFonts w:ascii="Times New Roman" w:hAnsi="Times New Roman" w:cs="Times New Roman"/>
          <w:sz w:val="28"/>
          <w:szCs w:val="28"/>
        </w:rPr>
      </w:pPr>
      <w:r w:rsidRPr="009F25C0">
        <w:rPr>
          <w:rFonts w:ascii="Times New Roman" w:hAnsi="Times New Roman" w:cs="Times New Roman"/>
          <w:sz w:val="28"/>
          <w:szCs w:val="28"/>
        </w:rPr>
        <w:t xml:space="preserve">к муниципальной программе </w:t>
      </w:r>
      <w:r w:rsidRPr="009F25C0">
        <w:rPr>
          <w:rFonts w:ascii="Times New Roman" w:eastAsia="Times New Roman" w:hAnsi="Times New Roman" w:cs="Times New Roman"/>
          <w:bCs/>
          <w:sz w:val="28"/>
          <w:szCs w:val="28"/>
          <w:lang w:eastAsia="ru-RU"/>
        </w:rPr>
        <w:t>«Благоустройство территории Ольгинского муниципального округа» на 2023-20</w:t>
      </w:r>
      <w:r w:rsidR="007E2073">
        <w:rPr>
          <w:rFonts w:ascii="Times New Roman" w:eastAsia="Times New Roman" w:hAnsi="Times New Roman" w:cs="Times New Roman"/>
          <w:bCs/>
          <w:sz w:val="28"/>
          <w:szCs w:val="28"/>
          <w:lang w:eastAsia="ru-RU"/>
        </w:rPr>
        <w:t>30</w:t>
      </w:r>
      <w:r w:rsidRPr="009F25C0">
        <w:rPr>
          <w:rFonts w:ascii="Times New Roman" w:eastAsia="Times New Roman" w:hAnsi="Times New Roman" w:cs="Times New Roman"/>
          <w:bCs/>
          <w:sz w:val="28"/>
          <w:szCs w:val="28"/>
          <w:lang w:eastAsia="ru-RU"/>
        </w:rPr>
        <w:t xml:space="preserve"> годы</w:t>
      </w:r>
    </w:p>
    <w:p w:rsidR="009F25C0" w:rsidRPr="009F25C0" w:rsidRDefault="009F25C0" w:rsidP="000326AF">
      <w:pPr>
        <w:spacing w:after="0" w:line="240" w:lineRule="auto"/>
        <w:rPr>
          <w:rFonts w:ascii="Times New Roman" w:eastAsia="Calibri" w:hAnsi="Times New Roman" w:cs="Times New Roman"/>
          <w:b/>
          <w:sz w:val="28"/>
          <w:szCs w:val="28"/>
        </w:rPr>
      </w:pPr>
    </w:p>
    <w:p w:rsidR="009F25C0" w:rsidRPr="009F25C0" w:rsidRDefault="009F25C0" w:rsidP="000326AF">
      <w:pPr>
        <w:spacing w:after="0" w:line="240" w:lineRule="auto"/>
        <w:jc w:val="center"/>
        <w:rPr>
          <w:rFonts w:ascii="Times New Roman" w:eastAsia="Calibri" w:hAnsi="Times New Roman" w:cs="Times New Roman"/>
          <w:b/>
          <w:sz w:val="28"/>
          <w:szCs w:val="28"/>
        </w:rPr>
      </w:pPr>
      <w:r w:rsidRPr="009F25C0">
        <w:rPr>
          <w:rFonts w:ascii="Times New Roman" w:eastAsia="Calibri" w:hAnsi="Times New Roman" w:cs="Times New Roman"/>
          <w:b/>
          <w:sz w:val="28"/>
          <w:szCs w:val="28"/>
        </w:rPr>
        <w:t>Планируемые значения целевых показателей (индикаторов) муниципальной программы</w:t>
      </w: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 xml:space="preserve"> «</w:t>
      </w:r>
      <w:r w:rsidRPr="009F25C0">
        <w:rPr>
          <w:rFonts w:ascii="Times New Roman" w:eastAsia="Times New Roman" w:hAnsi="Times New Roman" w:cs="Times New Roman"/>
          <w:b/>
          <w:bCs/>
          <w:sz w:val="28"/>
          <w:szCs w:val="28"/>
          <w:lang w:eastAsia="ru-RU"/>
        </w:rPr>
        <w:t xml:space="preserve">Благоустройство территории Ольгинского муниципального округа» </w:t>
      </w:r>
    </w:p>
    <w:p w:rsidR="009F25C0" w:rsidRPr="009F25C0" w:rsidRDefault="009F25C0" w:rsidP="000326AF">
      <w:pPr>
        <w:spacing w:after="0" w:line="240" w:lineRule="auto"/>
        <w:rPr>
          <w:rFonts w:ascii="Times New Roman" w:hAnsi="Times New Roman" w:cs="Times New Roman"/>
          <w:b/>
          <w:bCs/>
          <w:sz w:val="28"/>
          <w:szCs w:val="28"/>
        </w:rPr>
      </w:pPr>
    </w:p>
    <w:tbl>
      <w:tblPr>
        <w:tblW w:w="15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2"/>
        <w:gridCol w:w="4141"/>
        <w:gridCol w:w="567"/>
        <w:gridCol w:w="1701"/>
        <w:gridCol w:w="1134"/>
        <w:gridCol w:w="993"/>
        <w:gridCol w:w="992"/>
        <w:gridCol w:w="992"/>
        <w:gridCol w:w="992"/>
        <w:gridCol w:w="992"/>
        <w:gridCol w:w="992"/>
        <w:gridCol w:w="992"/>
      </w:tblGrid>
      <w:tr w:rsidR="009F6279" w:rsidRPr="009F25C0" w:rsidTr="006271BC">
        <w:tc>
          <w:tcPr>
            <w:tcW w:w="532" w:type="dxa"/>
            <w:vMerge w:val="restart"/>
          </w:tcPr>
          <w:p w:rsidR="009F6279" w:rsidRPr="009F25C0" w:rsidRDefault="009F6279" w:rsidP="000326AF">
            <w:pPr>
              <w:spacing w:after="0" w:line="240" w:lineRule="auto"/>
              <w:jc w:val="right"/>
              <w:rPr>
                <w:rFonts w:ascii="Times New Roman" w:hAnsi="Times New Roman" w:cs="Times New Roman"/>
                <w:sz w:val="28"/>
                <w:szCs w:val="28"/>
              </w:rPr>
            </w:pPr>
            <w:r w:rsidRPr="009F25C0">
              <w:rPr>
                <w:rFonts w:ascii="Times New Roman" w:hAnsi="Times New Roman" w:cs="Times New Roman"/>
                <w:sz w:val="28"/>
                <w:szCs w:val="28"/>
              </w:rPr>
              <w:t>№</w:t>
            </w:r>
          </w:p>
          <w:p w:rsidR="009F6279" w:rsidRPr="009F25C0" w:rsidRDefault="009F6279" w:rsidP="000326AF">
            <w:pPr>
              <w:spacing w:after="0" w:line="240" w:lineRule="auto"/>
              <w:ind w:left="-142" w:right="-108"/>
              <w:jc w:val="right"/>
              <w:rPr>
                <w:rFonts w:ascii="Times New Roman" w:hAnsi="Times New Roman" w:cs="Times New Roman"/>
                <w:sz w:val="28"/>
                <w:szCs w:val="28"/>
              </w:rPr>
            </w:pPr>
            <w:r w:rsidRPr="009F25C0">
              <w:rPr>
                <w:rFonts w:ascii="Times New Roman" w:hAnsi="Times New Roman" w:cs="Times New Roman"/>
                <w:sz w:val="28"/>
                <w:szCs w:val="28"/>
              </w:rPr>
              <w:t>п/п</w:t>
            </w:r>
          </w:p>
        </w:tc>
        <w:tc>
          <w:tcPr>
            <w:tcW w:w="4141" w:type="dxa"/>
            <w:vMerge w:val="restart"/>
            <w:vAlign w:val="center"/>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Наименование показателя (индикатора)</w:t>
            </w:r>
          </w:p>
        </w:tc>
        <w:tc>
          <w:tcPr>
            <w:tcW w:w="567" w:type="dxa"/>
            <w:vMerge w:val="restart"/>
            <w:vAlign w:val="center"/>
          </w:tcPr>
          <w:p w:rsidR="009F6279" w:rsidRPr="009F25C0" w:rsidRDefault="009F6279" w:rsidP="000326AF">
            <w:pPr>
              <w:spacing w:after="0" w:line="240" w:lineRule="auto"/>
              <w:ind w:right="-108" w:hanging="108"/>
              <w:jc w:val="center"/>
              <w:rPr>
                <w:rFonts w:ascii="Times New Roman" w:hAnsi="Times New Roman" w:cs="Times New Roman"/>
                <w:sz w:val="28"/>
                <w:szCs w:val="28"/>
              </w:rPr>
            </w:pPr>
            <w:r w:rsidRPr="009F25C0">
              <w:rPr>
                <w:rFonts w:ascii="Times New Roman" w:hAnsi="Times New Roman" w:cs="Times New Roman"/>
                <w:sz w:val="28"/>
                <w:szCs w:val="28"/>
              </w:rPr>
              <w:t>Ед.</w:t>
            </w:r>
          </w:p>
          <w:p w:rsidR="009F6279" w:rsidRPr="009F25C0" w:rsidRDefault="009F6279" w:rsidP="000326AF">
            <w:pPr>
              <w:spacing w:after="0" w:line="240" w:lineRule="auto"/>
              <w:ind w:left="-108" w:right="-108"/>
              <w:jc w:val="center"/>
              <w:rPr>
                <w:rFonts w:ascii="Times New Roman" w:hAnsi="Times New Roman" w:cs="Times New Roman"/>
                <w:sz w:val="28"/>
                <w:szCs w:val="28"/>
              </w:rPr>
            </w:pPr>
            <w:r w:rsidRPr="009F25C0">
              <w:rPr>
                <w:rFonts w:ascii="Times New Roman" w:hAnsi="Times New Roman" w:cs="Times New Roman"/>
                <w:sz w:val="28"/>
                <w:szCs w:val="28"/>
              </w:rPr>
              <w:t>изм.</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Значения показателей</w:t>
            </w:r>
          </w:p>
        </w:tc>
        <w:tc>
          <w:tcPr>
            <w:tcW w:w="8079" w:type="dxa"/>
            <w:gridSpan w:val="8"/>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Планируемые значения показателей</w:t>
            </w:r>
          </w:p>
        </w:tc>
      </w:tr>
      <w:tr w:rsidR="009F6279" w:rsidRPr="009F25C0" w:rsidTr="006271BC">
        <w:tc>
          <w:tcPr>
            <w:tcW w:w="532" w:type="dxa"/>
            <w:vMerge/>
          </w:tcPr>
          <w:p w:rsidR="009F6279" w:rsidRPr="009F25C0" w:rsidRDefault="009F6279" w:rsidP="000326AF">
            <w:pPr>
              <w:spacing w:after="0" w:line="240" w:lineRule="auto"/>
              <w:jc w:val="right"/>
              <w:rPr>
                <w:rFonts w:ascii="Times New Roman" w:hAnsi="Times New Roman" w:cs="Times New Roman"/>
                <w:sz w:val="28"/>
                <w:szCs w:val="28"/>
              </w:rPr>
            </w:pPr>
          </w:p>
        </w:tc>
        <w:tc>
          <w:tcPr>
            <w:tcW w:w="4141" w:type="dxa"/>
            <w:vMerge/>
            <w:vAlign w:val="center"/>
          </w:tcPr>
          <w:p w:rsidR="009F6279" w:rsidRPr="009F25C0" w:rsidRDefault="009F6279" w:rsidP="000326AF">
            <w:pPr>
              <w:spacing w:after="0" w:line="240" w:lineRule="auto"/>
              <w:jc w:val="right"/>
              <w:rPr>
                <w:rFonts w:ascii="Times New Roman" w:hAnsi="Times New Roman" w:cs="Times New Roman"/>
                <w:sz w:val="28"/>
                <w:szCs w:val="28"/>
              </w:rPr>
            </w:pPr>
          </w:p>
        </w:tc>
        <w:tc>
          <w:tcPr>
            <w:tcW w:w="567" w:type="dxa"/>
            <w:vMerge/>
            <w:vAlign w:val="center"/>
          </w:tcPr>
          <w:p w:rsidR="009F6279" w:rsidRPr="009F25C0" w:rsidRDefault="009F6279" w:rsidP="000326AF">
            <w:pPr>
              <w:spacing w:after="0" w:line="240" w:lineRule="auto"/>
              <w:jc w:val="right"/>
              <w:rPr>
                <w:rFonts w:ascii="Times New Roman" w:hAnsi="Times New Roman" w:cs="Times New Roman"/>
                <w:sz w:val="28"/>
                <w:szCs w:val="28"/>
              </w:rPr>
            </w:pPr>
          </w:p>
        </w:tc>
        <w:tc>
          <w:tcPr>
            <w:tcW w:w="1701" w:type="dxa"/>
          </w:tcPr>
          <w:p w:rsidR="009F6279" w:rsidRPr="009F25C0" w:rsidRDefault="009F6279" w:rsidP="000326AF">
            <w:pPr>
              <w:spacing w:after="0" w:line="240" w:lineRule="auto"/>
              <w:ind w:left="-70"/>
              <w:jc w:val="center"/>
              <w:rPr>
                <w:rFonts w:ascii="Times New Roman" w:hAnsi="Times New Roman" w:cs="Times New Roman"/>
                <w:sz w:val="28"/>
                <w:szCs w:val="28"/>
              </w:rPr>
            </w:pPr>
            <w:r w:rsidRPr="009F25C0">
              <w:rPr>
                <w:rFonts w:ascii="Times New Roman" w:hAnsi="Times New Roman" w:cs="Times New Roman"/>
                <w:sz w:val="28"/>
                <w:szCs w:val="28"/>
              </w:rPr>
              <w:t>2022 год</w:t>
            </w:r>
          </w:p>
        </w:tc>
        <w:tc>
          <w:tcPr>
            <w:tcW w:w="1134" w:type="dxa"/>
          </w:tcPr>
          <w:p w:rsidR="009F6279" w:rsidRPr="009F25C0" w:rsidRDefault="009F6279" w:rsidP="000326AF">
            <w:pPr>
              <w:spacing w:after="0" w:line="240" w:lineRule="auto"/>
              <w:ind w:left="-70"/>
              <w:jc w:val="center"/>
              <w:rPr>
                <w:rFonts w:ascii="Times New Roman" w:hAnsi="Times New Roman" w:cs="Times New Roman"/>
                <w:sz w:val="28"/>
                <w:szCs w:val="28"/>
              </w:rPr>
            </w:pPr>
            <w:r w:rsidRPr="009F25C0">
              <w:rPr>
                <w:rFonts w:ascii="Times New Roman" w:hAnsi="Times New Roman" w:cs="Times New Roman"/>
                <w:sz w:val="28"/>
                <w:szCs w:val="28"/>
              </w:rPr>
              <w:t>2023 год</w:t>
            </w:r>
          </w:p>
        </w:tc>
        <w:tc>
          <w:tcPr>
            <w:tcW w:w="993" w:type="dxa"/>
          </w:tcPr>
          <w:p w:rsidR="009F6279" w:rsidRPr="009F25C0" w:rsidRDefault="009F6279" w:rsidP="000326AF">
            <w:pPr>
              <w:spacing w:after="0" w:line="240" w:lineRule="auto"/>
              <w:ind w:left="-70"/>
              <w:jc w:val="center"/>
              <w:rPr>
                <w:rFonts w:ascii="Times New Roman" w:hAnsi="Times New Roman" w:cs="Times New Roman"/>
                <w:sz w:val="28"/>
                <w:szCs w:val="28"/>
              </w:rPr>
            </w:pPr>
            <w:r w:rsidRPr="009F25C0">
              <w:rPr>
                <w:rFonts w:ascii="Times New Roman" w:hAnsi="Times New Roman" w:cs="Times New Roman"/>
                <w:sz w:val="28"/>
                <w:szCs w:val="28"/>
              </w:rPr>
              <w:t>2024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sidRPr="009F25C0">
              <w:rPr>
                <w:rFonts w:ascii="Times New Roman" w:hAnsi="Times New Roman" w:cs="Times New Roman"/>
                <w:sz w:val="28"/>
                <w:szCs w:val="28"/>
              </w:rPr>
              <w:t>2025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Pr>
                <w:rFonts w:ascii="Times New Roman" w:hAnsi="Times New Roman" w:cs="Times New Roman"/>
                <w:sz w:val="28"/>
                <w:szCs w:val="28"/>
              </w:rPr>
              <w:t>2026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Pr>
                <w:rFonts w:ascii="Times New Roman" w:hAnsi="Times New Roman" w:cs="Times New Roman"/>
                <w:sz w:val="28"/>
                <w:szCs w:val="28"/>
              </w:rPr>
              <w:t>2027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Pr>
                <w:rFonts w:ascii="Times New Roman" w:hAnsi="Times New Roman" w:cs="Times New Roman"/>
                <w:sz w:val="28"/>
                <w:szCs w:val="28"/>
              </w:rPr>
              <w:t>2028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Pr>
                <w:rFonts w:ascii="Times New Roman" w:hAnsi="Times New Roman" w:cs="Times New Roman"/>
                <w:sz w:val="28"/>
                <w:szCs w:val="28"/>
              </w:rPr>
              <w:t>2029 год</w:t>
            </w:r>
          </w:p>
        </w:tc>
        <w:tc>
          <w:tcPr>
            <w:tcW w:w="992" w:type="dxa"/>
          </w:tcPr>
          <w:p w:rsidR="009F6279" w:rsidRPr="009F25C0" w:rsidRDefault="009F6279" w:rsidP="000326AF">
            <w:pPr>
              <w:spacing w:after="0" w:line="240" w:lineRule="auto"/>
              <w:ind w:left="-70"/>
              <w:jc w:val="center"/>
              <w:rPr>
                <w:rFonts w:ascii="Times New Roman" w:hAnsi="Times New Roman" w:cs="Times New Roman"/>
                <w:sz w:val="28"/>
                <w:szCs w:val="28"/>
              </w:rPr>
            </w:pPr>
            <w:r>
              <w:rPr>
                <w:rFonts w:ascii="Times New Roman" w:hAnsi="Times New Roman" w:cs="Times New Roman"/>
                <w:sz w:val="28"/>
                <w:szCs w:val="28"/>
              </w:rPr>
              <w:t>2030 год</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1</w:t>
            </w:r>
          </w:p>
        </w:tc>
        <w:tc>
          <w:tcPr>
            <w:tcW w:w="4141" w:type="dxa"/>
            <w:vAlign w:val="center"/>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 xml:space="preserve">Количество благоустроенных дворовых территорий </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Ед.</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1134"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9F6279" w:rsidRPr="009F25C0" w:rsidTr="006271BC">
        <w:trPr>
          <w:trHeight w:val="586"/>
        </w:trPr>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Доля благоустроенных дворовых территорий от общего количества дворовых территорий</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1134"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2</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3</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Количество благоустроенных территорий общего пользования</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Ед.</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10</w:t>
            </w:r>
          </w:p>
        </w:tc>
        <w:tc>
          <w:tcPr>
            <w:tcW w:w="1134"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12</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13</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4</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Площадь благоустроенных территорий общего пользования</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га</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9</w:t>
            </w:r>
          </w:p>
        </w:tc>
        <w:tc>
          <w:tcPr>
            <w:tcW w:w="1134" w:type="dxa"/>
          </w:tcPr>
          <w:p w:rsidR="009F6279" w:rsidRPr="009F25C0" w:rsidRDefault="009F6279" w:rsidP="000326AF">
            <w:pPr>
              <w:tabs>
                <w:tab w:val="left" w:pos="559"/>
              </w:tabs>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10</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16</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17</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5</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Доля площади благоустроенных территорий общего пользования</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12,9</w:t>
            </w:r>
          </w:p>
        </w:tc>
        <w:tc>
          <w:tcPr>
            <w:tcW w:w="1134"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17,3</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38,4</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42,9</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36,9</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36,9</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36,9</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36,9</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36,9</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6</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 xml:space="preserve">Доля финансового участия в выполнении минимального </w:t>
            </w:r>
            <w:r w:rsidRPr="009F25C0">
              <w:rPr>
                <w:rFonts w:ascii="Times New Roman" w:hAnsi="Times New Roman" w:cs="Times New Roman"/>
                <w:color w:val="000000"/>
                <w:sz w:val="28"/>
                <w:szCs w:val="28"/>
              </w:rPr>
              <w:lastRenderedPageBreak/>
              <w:t>перечня работ по благоустройству дворовых т</w:t>
            </w:r>
            <w:r>
              <w:rPr>
                <w:rFonts w:ascii="Times New Roman" w:hAnsi="Times New Roman" w:cs="Times New Roman"/>
                <w:color w:val="000000"/>
                <w:sz w:val="28"/>
                <w:szCs w:val="28"/>
              </w:rPr>
              <w:t xml:space="preserve">ерриторий заинтересованных лиц </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lastRenderedPageBreak/>
              <w:t>%</w:t>
            </w:r>
          </w:p>
        </w:tc>
        <w:tc>
          <w:tcPr>
            <w:tcW w:w="1701"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1134"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993"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lastRenderedPageBreak/>
              <w:t>7</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 xml:space="preserve">Доля трудового участия в выполнении минимального перечня работ по благоустройству дворовых территорий заинтересованных лиц  </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w:t>
            </w:r>
          </w:p>
        </w:tc>
        <w:tc>
          <w:tcPr>
            <w:tcW w:w="1701"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1134"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3"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8</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Доля финансового участия в выполнении дополнительного перечня работ по благоустройству дворовых территорий заинтересованных лиц</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w:t>
            </w:r>
          </w:p>
        </w:tc>
        <w:tc>
          <w:tcPr>
            <w:tcW w:w="1701"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0</w:t>
            </w:r>
          </w:p>
        </w:tc>
        <w:tc>
          <w:tcPr>
            <w:tcW w:w="1134"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0</w:t>
            </w:r>
          </w:p>
        </w:tc>
        <w:tc>
          <w:tcPr>
            <w:tcW w:w="993"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0</w:t>
            </w:r>
          </w:p>
        </w:tc>
      </w:tr>
      <w:tr w:rsidR="009F6279" w:rsidRPr="009F25C0" w:rsidTr="006271BC">
        <w:tc>
          <w:tcPr>
            <w:tcW w:w="53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9</w:t>
            </w:r>
          </w:p>
        </w:tc>
        <w:tc>
          <w:tcPr>
            <w:tcW w:w="4141" w:type="dxa"/>
          </w:tcPr>
          <w:p w:rsidR="009F6279" w:rsidRPr="009F25C0" w:rsidRDefault="009F6279" w:rsidP="000326AF">
            <w:pPr>
              <w:spacing w:after="0" w:line="240" w:lineRule="auto"/>
              <w:rPr>
                <w:rFonts w:ascii="Times New Roman" w:hAnsi="Times New Roman" w:cs="Times New Roman"/>
                <w:color w:val="000000"/>
                <w:sz w:val="28"/>
                <w:szCs w:val="28"/>
              </w:rPr>
            </w:pPr>
            <w:r w:rsidRPr="009F25C0">
              <w:rPr>
                <w:rFonts w:ascii="Times New Roman" w:hAnsi="Times New Roman" w:cs="Times New Roman"/>
                <w:color w:val="000000"/>
                <w:sz w:val="28"/>
                <w:szCs w:val="28"/>
              </w:rPr>
              <w:t>Доля трудового участия в выполнении дополнительного перечня работ по благоустройству дворовых территорий заинтересованных лиц</w:t>
            </w:r>
          </w:p>
        </w:tc>
        <w:tc>
          <w:tcPr>
            <w:tcW w:w="567"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w:t>
            </w:r>
          </w:p>
        </w:tc>
        <w:tc>
          <w:tcPr>
            <w:tcW w:w="1701"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1134"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3"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sidRPr="009F25C0">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c>
          <w:tcPr>
            <w:tcW w:w="992" w:type="dxa"/>
          </w:tcPr>
          <w:p w:rsidR="009F6279" w:rsidRPr="009F25C0" w:rsidRDefault="009F6279" w:rsidP="000326AF">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20</w:t>
            </w:r>
          </w:p>
        </w:tc>
      </w:tr>
    </w:tbl>
    <w:p w:rsidR="009F25C0" w:rsidRPr="009F25C0" w:rsidRDefault="009F25C0" w:rsidP="00D22071">
      <w:pPr>
        <w:spacing w:line="240" w:lineRule="auto"/>
        <w:rPr>
          <w:rFonts w:ascii="Times New Roman" w:hAnsi="Times New Roman" w:cs="Times New Roman"/>
          <w:sz w:val="28"/>
          <w:szCs w:val="28"/>
        </w:rPr>
      </w:pPr>
      <w:r w:rsidRPr="009F25C0">
        <w:rPr>
          <w:rFonts w:ascii="Times New Roman" w:hAnsi="Times New Roman" w:cs="Times New Roman"/>
          <w:sz w:val="28"/>
          <w:szCs w:val="28"/>
        </w:rPr>
        <w:br w:type="page"/>
      </w:r>
      <w:r w:rsidR="00D22071">
        <w:rPr>
          <w:rFonts w:ascii="Times New Roman" w:hAnsi="Times New Roman" w:cs="Times New Roman"/>
          <w:sz w:val="28"/>
          <w:szCs w:val="28"/>
        </w:rPr>
        <w:lastRenderedPageBreak/>
        <w:t xml:space="preserve">                                                                                                                                                                                       </w:t>
      </w:r>
      <w:r w:rsidRPr="009F25C0">
        <w:rPr>
          <w:rFonts w:ascii="Times New Roman" w:hAnsi="Times New Roman" w:cs="Times New Roman"/>
          <w:sz w:val="28"/>
          <w:szCs w:val="28"/>
        </w:rPr>
        <w:t>Приложение 2</w:t>
      </w:r>
    </w:p>
    <w:p w:rsidR="009F25C0" w:rsidRPr="009F25C0" w:rsidRDefault="009F25C0" w:rsidP="000326AF">
      <w:pPr>
        <w:widowControl w:val="0"/>
        <w:autoSpaceDE w:val="0"/>
        <w:autoSpaceDN w:val="0"/>
        <w:adjustRightInd w:val="0"/>
        <w:spacing w:after="0" w:line="240" w:lineRule="auto"/>
        <w:jc w:val="right"/>
        <w:rPr>
          <w:rFonts w:ascii="Times New Roman" w:hAnsi="Times New Roman" w:cs="Times New Roman"/>
          <w:sz w:val="28"/>
          <w:szCs w:val="28"/>
        </w:rPr>
      </w:pPr>
    </w:p>
    <w:p w:rsidR="009F25C0" w:rsidRPr="009F25C0" w:rsidRDefault="009F25C0" w:rsidP="000326AF">
      <w:pPr>
        <w:widowControl w:val="0"/>
        <w:autoSpaceDE w:val="0"/>
        <w:autoSpaceDN w:val="0"/>
        <w:adjustRightInd w:val="0"/>
        <w:spacing w:after="0" w:line="240" w:lineRule="auto"/>
        <w:ind w:left="9072"/>
        <w:jc w:val="center"/>
        <w:rPr>
          <w:rFonts w:ascii="Times New Roman" w:eastAsia="Times New Roman" w:hAnsi="Times New Roman" w:cs="Times New Roman"/>
          <w:bCs/>
          <w:sz w:val="28"/>
          <w:szCs w:val="28"/>
          <w:lang w:eastAsia="ru-RU"/>
        </w:rPr>
      </w:pPr>
      <w:r w:rsidRPr="009F25C0">
        <w:rPr>
          <w:rFonts w:ascii="Times New Roman" w:hAnsi="Times New Roman" w:cs="Times New Roman"/>
          <w:sz w:val="28"/>
          <w:szCs w:val="28"/>
        </w:rPr>
        <w:t xml:space="preserve">к муниципальной программе </w:t>
      </w:r>
      <w:r w:rsidRPr="009F25C0">
        <w:rPr>
          <w:rFonts w:ascii="Times New Roman" w:eastAsia="Times New Roman" w:hAnsi="Times New Roman" w:cs="Times New Roman"/>
          <w:bCs/>
          <w:sz w:val="28"/>
          <w:szCs w:val="28"/>
          <w:lang w:eastAsia="ru-RU"/>
        </w:rPr>
        <w:t>«Благоустройство территории Ольгинского муниципального округа» на 2023-20</w:t>
      </w:r>
      <w:r w:rsidR="00F2377E">
        <w:rPr>
          <w:rFonts w:ascii="Times New Roman" w:eastAsia="Times New Roman" w:hAnsi="Times New Roman" w:cs="Times New Roman"/>
          <w:bCs/>
          <w:sz w:val="28"/>
          <w:szCs w:val="28"/>
          <w:lang w:eastAsia="ru-RU"/>
        </w:rPr>
        <w:t>30</w:t>
      </w:r>
      <w:r w:rsidRPr="009F25C0">
        <w:rPr>
          <w:rFonts w:ascii="Times New Roman" w:eastAsia="Times New Roman" w:hAnsi="Times New Roman" w:cs="Times New Roman"/>
          <w:bCs/>
          <w:sz w:val="28"/>
          <w:szCs w:val="28"/>
          <w:lang w:eastAsia="ru-RU"/>
        </w:rPr>
        <w:t xml:space="preserve"> годы</w:t>
      </w:r>
    </w:p>
    <w:p w:rsidR="009F25C0" w:rsidRPr="009F25C0" w:rsidRDefault="009F25C0" w:rsidP="000326AF">
      <w:pPr>
        <w:spacing w:after="0" w:line="240" w:lineRule="auto"/>
        <w:jc w:val="center"/>
        <w:rPr>
          <w:rFonts w:ascii="Times New Roman" w:hAnsi="Times New Roman" w:cs="Times New Roman"/>
          <w:b/>
          <w:sz w:val="28"/>
          <w:szCs w:val="28"/>
        </w:rPr>
      </w:pPr>
    </w:p>
    <w:p w:rsidR="009F25C0" w:rsidRPr="009F25C0" w:rsidRDefault="009F25C0"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ПЕРЕЧЕНЬ</w:t>
      </w:r>
    </w:p>
    <w:p w:rsidR="009F25C0" w:rsidRPr="009F25C0" w:rsidRDefault="009F25C0" w:rsidP="000326AF">
      <w:pPr>
        <w:widowControl w:val="0"/>
        <w:autoSpaceDE w:val="0"/>
        <w:autoSpaceDN w:val="0"/>
        <w:adjustRightInd w:val="0"/>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адресов объектов благоустройства и основных мероприятий муниципальной программы «</w:t>
      </w:r>
      <w:r w:rsidRPr="009F25C0">
        <w:rPr>
          <w:rFonts w:ascii="Times New Roman" w:eastAsia="Times New Roman" w:hAnsi="Times New Roman" w:cs="Times New Roman"/>
          <w:b/>
          <w:bCs/>
          <w:sz w:val="28"/>
          <w:szCs w:val="28"/>
          <w:lang w:eastAsia="ru-RU"/>
        </w:rPr>
        <w:t xml:space="preserve">Благоустройство территории Ольгинского муниципального округа» </w:t>
      </w:r>
    </w:p>
    <w:p w:rsidR="009F25C0" w:rsidRPr="009F25C0" w:rsidRDefault="009F25C0" w:rsidP="000326AF">
      <w:pPr>
        <w:spacing w:after="0" w:line="240" w:lineRule="auto"/>
      </w:pPr>
    </w:p>
    <w:tbl>
      <w:tblPr>
        <w:tblpPr w:leftFromText="180" w:rightFromText="180" w:vertAnchor="text" w:horzAnchor="margin" w:tblpY="121"/>
        <w:tblW w:w="15445" w:type="dxa"/>
        <w:tblLayout w:type="fixed"/>
        <w:tblLook w:val="04A0" w:firstRow="1" w:lastRow="0" w:firstColumn="1" w:lastColumn="0" w:noHBand="0" w:noVBand="1"/>
      </w:tblPr>
      <w:tblGrid>
        <w:gridCol w:w="2660"/>
        <w:gridCol w:w="1883"/>
        <w:gridCol w:w="1235"/>
        <w:gridCol w:w="1276"/>
        <w:gridCol w:w="3260"/>
        <w:gridCol w:w="1871"/>
        <w:gridCol w:w="3260"/>
      </w:tblGrid>
      <w:tr w:rsidR="00F2377E" w:rsidRPr="009F25C0" w:rsidTr="006271BC">
        <w:trPr>
          <w:trHeight w:val="198"/>
          <w:tblHeader/>
        </w:trPr>
        <w:tc>
          <w:tcPr>
            <w:tcW w:w="2660" w:type="dxa"/>
            <w:vMerge w:val="restart"/>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Номер и наименование основного мероприятия</w:t>
            </w:r>
          </w:p>
        </w:tc>
        <w:tc>
          <w:tcPr>
            <w:tcW w:w="1883" w:type="dxa"/>
            <w:vMerge w:val="restart"/>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Ответственный исполнитель</w:t>
            </w:r>
          </w:p>
        </w:tc>
        <w:tc>
          <w:tcPr>
            <w:tcW w:w="2511" w:type="dxa"/>
            <w:gridSpan w:val="2"/>
            <w:tcBorders>
              <w:top w:val="single" w:sz="4" w:space="0" w:color="auto"/>
              <w:left w:val="nil"/>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Срок</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Ожидаемый непосредственный результат (краткое описание)</w:t>
            </w:r>
          </w:p>
        </w:tc>
        <w:tc>
          <w:tcPr>
            <w:tcW w:w="1871" w:type="dxa"/>
            <w:vMerge w:val="restart"/>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Основные  направления реализации</w:t>
            </w:r>
          </w:p>
        </w:tc>
        <w:tc>
          <w:tcPr>
            <w:tcW w:w="3260" w:type="dxa"/>
            <w:vMerge w:val="restart"/>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sz w:val="28"/>
                <w:szCs w:val="28"/>
              </w:rPr>
            </w:pPr>
            <w:r w:rsidRPr="009F25C0">
              <w:rPr>
                <w:rFonts w:ascii="Times New Roman" w:hAnsi="Times New Roman" w:cs="Times New Roman"/>
                <w:sz w:val="28"/>
                <w:szCs w:val="28"/>
              </w:rPr>
              <w:t>Связь с показателями Программы</w:t>
            </w:r>
          </w:p>
        </w:tc>
      </w:tr>
      <w:tr w:rsidR="00F2377E" w:rsidRPr="009F25C0" w:rsidTr="006271BC">
        <w:trPr>
          <w:trHeight w:val="617"/>
          <w:tblHeader/>
        </w:trPr>
        <w:tc>
          <w:tcPr>
            <w:tcW w:w="2660" w:type="dxa"/>
            <w:vMerge/>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rPr>
                <w:rFonts w:ascii="Times New Roman" w:hAnsi="Times New Roman" w:cs="Times New Roman"/>
                <w:sz w:val="28"/>
                <w:szCs w:val="28"/>
              </w:rPr>
            </w:pPr>
          </w:p>
        </w:tc>
        <w:tc>
          <w:tcPr>
            <w:tcW w:w="1883" w:type="dxa"/>
            <w:vMerge/>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rPr>
                <w:rFonts w:ascii="Times New Roman" w:hAnsi="Times New Roman" w:cs="Times New Roman"/>
                <w:sz w:val="28"/>
                <w:szCs w:val="28"/>
              </w:rPr>
            </w:pPr>
          </w:p>
        </w:tc>
        <w:tc>
          <w:tcPr>
            <w:tcW w:w="1235" w:type="dxa"/>
            <w:tcBorders>
              <w:top w:val="nil"/>
              <w:left w:val="nil"/>
              <w:bottom w:val="single" w:sz="4" w:space="0" w:color="auto"/>
              <w:right w:val="single" w:sz="4" w:space="0" w:color="auto"/>
            </w:tcBorders>
            <w:vAlign w:val="center"/>
          </w:tcPr>
          <w:p w:rsidR="00F2377E" w:rsidRPr="009F25C0" w:rsidRDefault="00F2377E" w:rsidP="000326AF">
            <w:pPr>
              <w:spacing w:after="0" w:line="240" w:lineRule="auto"/>
              <w:ind w:left="-177" w:right="-108"/>
              <w:jc w:val="center"/>
              <w:rPr>
                <w:rFonts w:ascii="Times New Roman" w:hAnsi="Times New Roman" w:cs="Times New Roman"/>
                <w:sz w:val="28"/>
                <w:szCs w:val="28"/>
              </w:rPr>
            </w:pPr>
            <w:r w:rsidRPr="009F25C0">
              <w:rPr>
                <w:rFonts w:ascii="Times New Roman" w:hAnsi="Times New Roman" w:cs="Times New Roman"/>
                <w:sz w:val="28"/>
                <w:szCs w:val="28"/>
              </w:rPr>
              <w:t>начала реализации</w:t>
            </w:r>
          </w:p>
        </w:tc>
        <w:tc>
          <w:tcPr>
            <w:tcW w:w="1276" w:type="dxa"/>
            <w:tcBorders>
              <w:top w:val="nil"/>
              <w:left w:val="nil"/>
              <w:bottom w:val="single" w:sz="4" w:space="0" w:color="auto"/>
              <w:right w:val="single" w:sz="4" w:space="0" w:color="auto"/>
            </w:tcBorders>
            <w:vAlign w:val="center"/>
          </w:tcPr>
          <w:p w:rsidR="00F2377E" w:rsidRPr="009F25C0" w:rsidRDefault="00F2377E" w:rsidP="000326AF">
            <w:pPr>
              <w:spacing w:after="0" w:line="240" w:lineRule="auto"/>
              <w:ind w:left="-177" w:right="-108"/>
              <w:jc w:val="center"/>
              <w:rPr>
                <w:rFonts w:ascii="Times New Roman" w:hAnsi="Times New Roman" w:cs="Times New Roman"/>
                <w:sz w:val="28"/>
                <w:szCs w:val="28"/>
              </w:rPr>
            </w:pPr>
            <w:r w:rsidRPr="009F25C0">
              <w:rPr>
                <w:rFonts w:ascii="Times New Roman" w:hAnsi="Times New Roman" w:cs="Times New Roman"/>
                <w:sz w:val="28"/>
                <w:szCs w:val="28"/>
              </w:rPr>
              <w:t>окончания реализации</w:t>
            </w:r>
          </w:p>
        </w:tc>
        <w:tc>
          <w:tcPr>
            <w:tcW w:w="3260" w:type="dxa"/>
            <w:vMerge/>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rPr>
                <w:rFonts w:ascii="Times New Roman" w:hAnsi="Times New Roman" w:cs="Times New Roman"/>
                <w:sz w:val="28"/>
                <w:szCs w:val="28"/>
              </w:rPr>
            </w:pPr>
          </w:p>
        </w:tc>
        <w:tc>
          <w:tcPr>
            <w:tcW w:w="1871" w:type="dxa"/>
            <w:vMerge/>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rPr>
                <w:rFonts w:ascii="Times New Roman" w:hAnsi="Times New Roman" w:cs="Times New Roman"/>
                <w:sz w:val="28"/>
                <w:szCs w:val="28"/>
              </w:rPr>
            </w:pPr>
          </w:p>
        </w:tc>
        <w:tc>
          <w:tcPr>
            <w:tcW w:w="3260" w:type="dxa"/>
            <w:vMerge/>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rPr>
                <w:rFonts w:ascii="Times New Roman" w:hAnsi="Times New Roman" w:cs="Times New Roman"/>
                <w:sz w:val="28"/>
                <w:szCs w:val="28"/>
              </w:rPr>
            </w:pPr>
          </w:p>
        </w:tc>
      </w:tr>
      <w:tr w:rsidR="00F2377E" w:rsidRPr="009F25C0" w:rsidTr="006271BC">
        <w:trPr>
          <w:trHeight w:val="300"/>
        </w:trPr>
        <w:tc>
          <w:tcPr>
            <w:tcW w:w="15445" w:type="dxa"/>
            <w:gridSpan w:val="7"/>
            <w:tcBorders>
              <w:top w:val="single" w:sz="4" w:space="0" w:color="auto"/>
              <w:left w:val="single" w:sz="4" w:space="0" w:color="auto"/>
              <w:bottom w:val="single" w:sz="4" w:space="0" w:color="auto"/>
              <w:right w:val="single" w:sz="4" w:space="0" w:color="auto"/>
            </w:tcBorders>
            <w:vAlign w:val="bottom"/>
          </w:tcPr>
          <w:p w:rsidR="00F2377E" w:rsidRPr="009F25C0" w:rsidRDefault="00F2377E" w:rsidP="000326AF">
            <w:pPr>
              <w:numPr>
                <w:ilvl w:val="0"/>
                <w:numId w:val="1"/>
              </w:num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Благоустройство дворовых территорий многоквартирных домов</w:t>
            </w:r>
          </w:p>
          <w:p w:rsidR="00F2377E" w:rsidRPr="009F25C0" w:rsidRDefault="00F2377E" w:rsidP="000326AF">
            <w:pPr>
              <w:spacing w:after="0" w:line="240" w:lineRule="auto"/>
              <w:ind w:left="720"/>
              <w:rPr>
                <w:rFonts w:ascii="Times New Roman" w:hAnsi="Times New Roman" w:cs="Times New Roman"/>
                <w:b/>
                <w:sz w:val="28"/>
                <w:szCs w:val="28"/>
              </w:rPr>
            </w:pPr>
          </w:p>
        </w:tc>
      </w:tr>
      <w:tr w:rsidR="00F2377E" w:rsidRPr="009F25C0" w:rsidTr="006271BC">
        <w:trPr>
          <w:trHeight w:val="1044"/>
        </w:trPr>
        <w:tc>
          <w:tcPr>
            <w:tcW w:w="2660" w:type="dxa"/>
            <w:tcBorders>
              <w:top w:val="nil"/>
              <w:left w:val="single" w:sz="4" w:space="0" w:color="auto"/>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 xml:space="preserve">1.1. </w:t>
            </w:r>
            <w:r w:rsidRPr="009F25C0">
              <w:rPr>
                <w:sz w:val="24"/>
                <w:szCs w:val="24"/>
              </w:rPr>
              <w:t xml:space="preserve"> </w:t>
            </w:r>
            <w:r w:rsidRPr="009F25C0">
              <w:rPr>
                <w:rFonts w:ascii="Times New Roman" w:hAnsi="Times New Roman" w:cs="Times New Roman"/>
                <w:sz w:val="24"/>
                <w:szCs w:val="24"/>
              </w:rPr>
              <w:t xml:space="preserve">Придомовая территория, ул. Дзержинского, 44 пгт. Ольга, </w:t>
            </w:r>
          </w:p>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 xml:space="preserve">Ольгинского округа Приморского края </w:t>
            </w:r>
          </w:p>
        </w:tc>
        <w:tc>
          <w:tcPr>
            <w:tcW w:w="1883" w:type="dxa"/>
            <w:tcBorders>
              <w:top w:val="nil"/>
              <w:left w:val="nil"/>
              <w:bottom w:val="single" w:sz="4" w:space="0" w:color="auto"/>
              <w:right w:val="single" w:sz="4" w:space="0" w:color="auto"/>
            </w:tcBorders>
          </w:tcPr>
          <w:p w:rsidR="00F2377E" w:rsidRPr="009F25C0" w:rsidRDefault="00F2377E" w:rsidP="000326AF">
            <w:pPr>
              <w:spacing w:after="0" w:line="240" w:lineRule="auto"/>
              <w:ind w:right="-68"/>
              <w:jc w:val="center"/>
              <w:rPr>
                <w:rFonts w:ascii="Times New Roman" w:hAnsi="Times New Roman" w:cs="Times New Roman"/>
                <w:sz w:val="24"/>
                <w:szCs w:val="24"/>
              </w:rPr>
            </w:pPr>
            <w:r w:rsidRPr="009F25C0">
              <w:rPr>
                <w:rFonts w:ascii="Times New Roman" w:hAnsi="Times New Roman" w:cs="Times New Roman"/>
                <w:sz w:val="24"/>
                <w:szCs w:val="24"/>
              </w:rPr>
              <w:t>Администрация Ольгинского  муниципального округа</w:t>
            </w:r>
          </w:p>
        </w:tc>
        <w:tc>
          <w:tcPr>
            <w:tcW w:w="1235" w:type="dxa"/>
            <w:tcBorders>
              <w:top w:val="nil"/>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2024</w:t>
            </w:r>
          </w:p>
        </w:tc>
        <w:tc>
          <w:tcPr>
            <w:tcW w:w="1276" w:type="dxa"/>
            <w:tcBorders>
              <w:top w:val="nil"/>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2024</w:t>
            </w:r>
          </w:p>
        </w:tc>
        <w:tc>
          <w:tcPr>
            <w:tcW w:w="3260" w:type="dxa"/>
            <w:tcBorders>
              <w:top w:val="nil"/>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Придомовая территория приведена в нормативное состояние в соответствии с  Правилами благоустройства.</w:t>
            </w:r>
          </w:p>
        </w:tc>
        <w:tc>
          <w:tcPr>
            <w:tcW w:w="1871" w:type="dxa"/>
            <w:tcBorders>
              <w:top w:val="nil"/>
              <w:left w:val="nil"/>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highlight w:val="yellow"/>
              </w:rPr>
            </w:pPr>
            <w:r w:rsidRPr="00A31927">
              <w:rPr>
                <w:rFonts w:ascii="Times New Roman" w:hAnsi="Times New Roman" w:cs="Times New Roman"/>
                <w:sz w:val="24"/>
                <w:szCs w:val="24"/>
              </w:rPr>
              <w:t>ремонт дворовых проездов, установка скамеек, урн для мусора</w:t>
            </w:r>
          </w:p>
        </w:tc>
        <w:tc>
          <w:tcPr>
            <w:tcW w:w="3260" w:type="dxa"/>
            <w:tcBorders>
              <w:top w:val="nil"/>
              <w:left w:val="nil"/>
              <w:bottom w:val="single" w:sz="4" w:space="0" w:color="auto"/>
              <w:right w:val="single" w:sz="4" w:space="0" w:color="auto"/>
            </w:tcBorders>
          </w:tcPr>
          <w:p w:rsidR="00F2377E" w:rsidRPr="009F25C0" w:rsidRDefault="00F2377E" w:rsidP="000326AF">
            <w:pPr>
              <w:autoSpaceDE w:val="0"/>
              <w:autoSpaceDN w:val="0"/>
              <w:adjustRightInd w:val="0"/>
              <w:spacing w:after="0" w:line="240" w:lineRule="auto"/>
              <w:ind w:right="-108"/>
              <w:rPr>
                <w:rFonts w:ascii="Times New Roman" w:eastAsia="Times New Roman" w:hAnsi="Times New Roman" w:cs="Times New Roman"/>
                <w:sz w:val="24"/>
                <w:szCs w:val="24"/>
              </w:rPr>
            </w:pPr>
            <w:r w:rsidRPr="009F25C0">
              <w:rPr>
                <w:rFonts w:ascii="Times New Roman" w:eastAsia="Times New Roman" w:hAnsi="Times New Roman" w:cs="Times New Roman"/>
                <w:sz w:val="24"/>
                <w:szCs w:val="24"/>
              </w:rPr>
              <w:t xml:space="preserve">- количество благоустроенных дворовых территорий </w:t>
            </w:r>
          </w:p>
          <w:p w:rsidR="00F2377E" w:rsidRPr="009F25C0" w:rsidRDefault="00F2377E" w:rsidP="000326AF">
            <w:pPr>
              <w:autoSpaceDE w:val="0"/>
              <w:autoSpaceDN w:val="0"/>
              <w:adjustRightInd w:val="0"/>
              <w:spacing w:after="0" w:line="240" w:lineRule="auto"/>
              <w:ind w:right="-108"/>
              <w:rPr>
                <w:rFonts w:ascii="Times New Roman" w:eastAsia="Times New Roman" w:hAnsi="Times New Roman" w:cs="Times New Roman"/>
                <w:sz w:val="24"/>
                <w:szCs w:val="24"/>
              </w:rPr>
            </w:pPr>
            <w:r w:rsidRPr="009F25C0">
              <w:rPr>
                <w:rFonts w:ascii="Times New Roman" w:eastAsia="Times New Roman" w:hAnsi="Times New Roman" w:cs="Times New Roman"/>
                <w:sz w:val="24"/>
                <w:szCs w:val="24"/>
              </w:rPr>
              <w:t>-площадь благоустроенных  дворовых территорий</w:t>
            </w:r>
          </w:p>
        </w:tc>
      </w:tr>
      <w:tr w:rsidR="00F2377E" w:rsidRPr="009F25C0" w:rsidTr="00F2377E">
        <w:trPr>
          <w:trHeight w:val="85"/>
        </w:trPr>
        <w:tc>
          <w:tcPr>
            <w:tcW w:w="2660" w:type="dxa"/>
            <w:tcBorders>
              <w:top w:val="nil"/>
              <w:left w:val="single" w:sz="4" w:space="0" w:color="auto"/>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 xml:space="preserve">1.2.  </w:t>
            </w:r>
            <w:r w:rsidRPr="009F25C0">
              <w:rPr>
                <w:sz w:val="24"/>
                <w:szCs w:val="24"/>
              </w:rPr>
              <w:t xml:space="preserve"> </w:t>
            </w:r>
            <w:r w:rsidRPr="009F25C0">
              <w:rPr>
                <w:rFonts w:ascii="Times New Roman" w:hAnsi="Times New Roman" w:cs="Times New Roman"/>
                <w:sz w:val="24"/>
                <w:szCs w:val="24"/>
              </w:rPr>
              <w:t xml:space="preserve">Придомовая территория, ул. Первомайская, 9А пгт. Ольга, </w:t>
            </w:r>
          </w:p>
          <w:p w:rsidR="00F2377E"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Ольг</w:t>
            </w:r>
            <w:r>
              <w:rPr>
                <w:rFonts w:ascii="Times New Roman" w:hAnsi="Times New Roman" w:cs="Times New Roman"/>
                <w:sz w:val="24"/>
                <w:szCs w:val="24"/>
              </w:rPr>
              <w:t>инского округа Приморского края</w:t>
            </w:r>
          </w:p>
          <w:p w:rsidR="00F2377E" w:rsidRPr="009F25C0" w:rsidRDefault="00F2377E" w:rsidP="000326AF">
            <w:pPr>
              <w:spacing w:after="0" w:line="240" w:lineRule="auto"/>
              <w:rPr>
                <w:rFonts w:ascii="Times New Roman" w:hAnsi="Times New Roman" w:cs="Times New Roman"/>
                <w:sz w:val="24"/>
                <w:szCs w:val="24"/>
              </w:rPr>
            </w:pPr>
          </w:p>
        </w:tc>
        <w:tc>
          <w:tcPr>
            <w:tcW w:w="1883" w:type="dxa"/>
            <w:tcBorders>
              <w:top w:val="nil"/>
              <w:left w:val="nil"/>
              <w:bottom w:val="single" w:sz="4" w:space="0" w:color="auto"/>
              <w:right w:val="single" w:sz="4" w:space="0" w:color="auto"/>
            </w:tcBorders>
          </w:tcPr>
          <w:p w:rsidR="00F2377E" w:rsidRPr="009F25C0" w:rsidRDefault="00F2377E" w:rsidP="000326AF">
            <w:pPr>
              <w:spacing w:after="0" w:line="240" w:lineRule="auto"/>
              <w:ind w:right="-68"/>
              <w:jc w:val="center"/>
              <w:rPr>
                <w:rFonts w:ascii="Times New Roman" w:hAnsi="Times New Roman" w:cs="Times New Roman"/>
                <w:sz w:val="24"/>
                <w:szCs w:val="24"/>
              </w:rPr>
            </w:pPr>
            <w:r w:rsidRPr="009F25C0">
              <w:rPr>
                <w:rFonts w:ascii="Times New Roman" w:hAnsi="Times New Roman" w:cs="Times New Roman"/>
                <w:sz w:val="24"/>
                <w:szCs w:val="24"/>
              </w:rPr>
              <w:t>Администрация Ольгинского  муниципального округа</w:t>
            </w:r>
          </w:p>
        </w:tc>
        <w:tc>
          <w:tcPr>
            <w:tcW w:w="1235" w:type="dxa"/>
            <w:tcBorders>
              <w:top w:val="nil"/>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2024</w:t>
            </w:r>
          </w:p>
        </w:tc>
        <w:tc>
          <w:tcPr>
            <w:tcW w:w="1276" w:type="dxa"/>
            <w:tcBorders>
              <w:top w:val="nil"/>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2024</w:t>
            </w:r>
          </w:p>
        </w:tc>
        <w:tc>
          <w:tcPr>
            <w:tcW w:w="3260" w:type="dxa"/>
            <w:tcBorders>
              <w:top w:val="nil"/>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Придомовая территория приведена в нормативное состояние в соответствии с  Правилами благоустройства.</w:t>
            </w:r>
          </w:p>
        </w:tc>
        <w:tc>
          <w:tcPr>
            <w:tcW w:w="1871" w:type="dxa"/>
            <w:tcBorders>
              <w:top w:val="nil"/>
              <w:left w:val="nil"/>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highlight w:val="yellow"/>
              </w:rPr>
            </w:pPr>
            <w:r w:rsidRPr="00A31927">
              <w:rPr>
                <w:rFonts w:ascii="Times New Roman" w:hAnsi="Times New Roman" w:cs="Times New Roman"/>
                <w:sz w:val="24"/>
                <w:szCs w:val="24"/>
              </w:rPr>
              <w:t>ремонт дворовых проездов, установка скамеек, урн для мусора</w:t>
            </w:r>
          </w:p>
        </w:tc>
        <w:tc>
          <w:tcPr>
            <w:tcW w:w="3260" w:type="dxa"/>
            <w:tcBorders>
              <w:top w:val="nil"/>
              <w:left w:val="nil"/>
              <w:bottom w:val="single" w:sz="4" w:space="0" w:color="auto"/>
              <w:right w:val="single" w:sz="4" w:space="0" w:color="auto"/>
            </w:tcBorders>
          </w:tcPr>
          <w:p w:rsidR="00F2377E" w:rsidRPr="009F25C0" w:rsidRDefault="00F2377E" w:rsidP="000326AF">
            <w:pPr>
              <w:autoSpaceDE w:val="0"/>
              <w:autoSpaceDN w:val="0"/>
              <w:adjustRightInd w:val="0"/>
              <w:spacing w:after="0" w:line="240" w:lineRule="auto"/>
              <w:rPr>
                <w:rFonts w:ascii="Times New Roman" w:eastAsia="Times New Roman" w:hAnsi="Times New Roman" w:cs="Times New Roman"/>
                <w:sz w:val="24"/>
                <w:szCs w:val="24"/>
              </w:rPr>
            </w:pPr>
            <w:r w:rsidRPr="009F25C0">
              <w:rPr>
                <w:rFonts w:ascii="Times New Roman" w:eastAsia="Times New Roman" w:hAnsi="Times New Roman" w:cs="Times New Roman"/>
                <w:sz w:val="24"/>
                <w:szCs w:val="24"/>
              </w:rPr>
              <w:t xml:space="preserve">- количество благоустроенных дворовых территорий </w:t>
            </w:r>
          </w:p>
          <w:p w:rsidR="00F2377E" w:rsidRPr="009F25C0" w:rsidRDefault="00F2377E" w:rsidP="000326AF">
            <w:pPr>
              <w:autoSpaceDE w:val="0"/>
              <w:autoSpaceDN w:val="0"/>
              <w:adjustRightInd w:val="0"/>
              <w:spacing w:after="0" w:line="240" w:lineRule="auto"/>
              <w:ind w:right="-108"/>
              <w:rPr>
                <w:rFonts w:ascii="Times New Roman" w:eastAsia="Times New Roman" w:hAnsi="Times New Roman" w:cs="Times New Roman"/>
                <w:sz w:val="24"/>
                <w:szCs w:val="24"/>
              </w:rPr>
            </w:pPr>
            <w:r w:rsidRPr="009F25C0">
              <w:rPr>
                <w:rFonts w:ascii="Times New Roman" w:eastAsia="Times New Roman" w:hAnsi="Times New Roman" w:cs="Times New Roman"/>
                <w:sz w:val="24"/>
                <w:szCs w:val="24"/>
              </w:rPr>
              <w:t xml:space="preserve">-площадь благоустроенных  дворовых территорий </w:t>
            </w:r>
          </w:p>
        </w:tc>
      </w:tr>
      <w:tr w:rsidR="00F2377E" w:rsidRPr="009F25C0" w:rsidTr="006271BC">
        <w:trPr>
          <w:trHeight w:val="415"/>
        </w:trPr>
        <w:tc>
          <w:tcPr>
            <w:tcW w:w="15445" w:type="dxa"/>
            <w:gridSpan w:val="7"/>
            <w:tcBorders>
              <w:top w:val="nil"/>
              <w:left w:val="single" w:sz="4" w:space="0" w:color="auto"/>
              <w:bottom w:val="single" w:sz="4" w:space="0" w:color="auto"/>
              <w:right w:val="single" w:sz="4" w:space="0" w:color="auto"/>
            </w:tcBorders>
          </w:tcPr>
          <w:p w:rsidR="00F2377E" w:rsidRPr="009F25C0" w:rsidRDefault="00F2377E" w:rsidP="000326AF">
            <w:pPr>
              <w:numPr>
                <w:ilvl w:val="0"/>
                <w:numId w:val="1"/>
              </w:numPr>
              <w:autoSpaceDE w:val="0"/>
              <w:autoSpaceDN w:val="0"/>
              <w:adjustRightInd w:val="0"/>
              <w:spacing w:after="0" w:line="240" w:lineRule="auto"/>
              <w:ind w:right="-108"/>
              <w:jc w:val="center"/>
              <w:rPr>
                <w:rFonts w:ascii="Times New Roman" w:eastAsia="Times New Roman" w:hAnsi="Times New Roman" w:cs="Times New Roman"/>
                <w:b/>
                <w:sz w:val="28"/>
                <w:szCs w:val="28"/>
              </w:rPr>
            </w:pPr>
            <w:r w:rsidRPr="009F25C0">
              <w:rPr>
                <w:rFonts w:ascii="Times New Roman" w:eastAsia="Times New Roman" w:hAnsi="Times New Roman" w:cs="Times New Roman"/>
                <w:b/>
                <w:sz w:val="28"/>
                <w:szCs w:val="28"/>
              </w:rPr>
              <w:lastRenderedPageBreak/>
              <w:t>Благоустройство муниципальных территорий общего пользования</w:t>
            </w:r>
          </w:p>
        </w:tc>
      </w:tr>
      <w:tr w:rsidR="00F2377E" w:rsidRPr="009F25C0" w:rsidTr="006271BC">
        <w:trPr>
          <w:trHeight w:val="1264"/>
        </w:trPr>
        <w:tc>
          <w:tcPr>
            <w:tcW w:w="2660" w:type="dxa"/>
            <w:tcBorders>
              <w:top w:val="single" w:sz="4" w:space="0" w:color="auto"/>
              <w:left w:val="single" w:sz="4" w:space="0" w:color="auto"/>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rPr>
            </w:pPr>
            <w:r w:rsidRPr="009F25C0">
              <w:rPr>
                <w:rFonts w:ascii="Times New Roman" w:hAnsi="Times New Roman" w:cs="Times New Roman"/>
                <w:sz w:val="24"/>
                <w:szCs w:val="24"/>
              </w:rPr>
              <w:t>2.1. Благоустройство общественных территорий округа</w:t>
            </w:r>
          </w:p>
        </w:tc>
        <w:tc>
          <w:tcPr>
            <w:tcW w:w="1883"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ind w:right="-68"/>
              <w:jc w:val="center"/>
              <w:rPr>
                <w:rFonts w:ascii="Times New Roman" w:hAnsi="Times New Roman" w:cs="Times New Roman"/>
                <w:sz w:val="24"/>
                <w:szCs w:val="24"/>
              </w:rPr>
            </w:pPr>
            <w:r w:rsidRPr="009F25C0">
              <w:rPr>
                <w:rFonts w:ascii="Times New Roman" w:hAnsi="Times New Roman" w:cs="Times New Roman"/>
                <w:sz w:val="24"/>
                <w:szCs w:val="24"/>
              </w:rPr>
              <w:t>Администрация Ольгинского  муниципального округа</w:t>
            </w:r>
          </w:p>
        </w:tc>
        <w:tc>
          <w:tcPr>
            <w:tcW w:w="1235"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2023</w:t>
            </w:r>
          </w:p>
        </w:tc>
        <w:tc>
          <w:tcPr>
            <w:tcW w:w="1276"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w:t>
            </w:r>
            <w:r>
              <w:rPr>
                <w:rFonts w:ascii="Times New Roman" w:hAnsi="Times New Roman" w:cs="Times New Roman"/>
                <w:sz w:val="24"/>
                <w:szCs w:val="24"/>
              </w:rPr>
              <w:t>30</w:t>
            </w: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Приведена в нормативное состояние территория, в соответствии с утвержденными Правилами благоустройства</w:t>
            </w:r>
          </w:p>
        </w:tc>
        <w:tc>
          <w:tcPr>
            <w:tcW w:w="1871"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highlight w:val="yellow"/>
              </w:rPr>
            </w:pPr>
            <w:r w:rsidRPr="009F25C0">
              <w:rPr>
                <w:rFonts w:ascii="Times New Roman" w:hAnsi="Times New Roman" w:cs="Times New Roman"/>
                <w:sz w:val="24"/>
                <w:szCs w:val="24"/>
              </w:rPr>
              <w:t>Повышение уровня благоустройства</w:t>
            </w: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rPr>
            </w:pPr>
            <w:r w:rsidRPr="009F25C0">
              <w:rPr>
                <w:rFonts w:ascii="Times New Roman" w:hAnsi="Times New Roman" w:cs="Times New Roman"/>
                <w:sz w:val="24"/>
                <w:szCs w:val="24"/>
              </w:rPr>
              <w:t xml:space="preserve"> - количество благоустроенных территорий общего пользования </w:t>
            </w:r>
          </w:p>
          <w:p w:rsidR="00F2377E" w:rsidRPr="009F25C0" w:rsidRDefault="00F2377E" w:rsidP="000326AF">
            <w:pPr>
              <w:spacing w:after="0" w:line="240" w:lineRule="auto"/>
              <w:ind w:right="-108"/>
              <w:rPr>
                <w:rFonts w:ascii="Times New Roman" w:hAnsi="Times New Roman" w:cs="Times New Roman"/>
                <w:sz w:val="24"/>
                <w:szCs w:val="24"/>
              </w:rPr>
            </w:pPr>
            <w:r w:rsidRPr="009F25C0">
              <w:rPr>
                <w:rFonts w:ascii="Times New Roman" w:hAnsi="Times New Roman" w:cs="Times New Roman"/>
                <w:sz w:val="24"/>
                <w:szCs w:val="24"/>
              </w:rPr>
              <w:t>- площадь благоустроенных территорий общего пользования</w:t>
            </w:r>
          </w:p>
        </w:tc>
      </w:tr>
      <w:tr w:rsidR="00F2377E" w:rsidRPr="009F25C0" w:rsidTr="006271BC">
        <w:trPr>
          <w:trHeight w:val="320"/>
        </w:trPr>
        <w:tc>
          <w:tcPr>
            <w:tcW w:w="15445" w:type="dxa"/>
            <w:gridSpan w:val="7"/>
            <w:tcBorders>
              <w:top w:val="single" w:sz="4" w:space="0" w:color="auto"/>
              <w:left w:val="single" w:sz="4" w:space="0" w:color="auto"/>
              <w:bottom w:val="single" w:sz="4" w:space="0" w:color="auto"/>
              <w:right w:val="single" w:sz="4" w:space="0" w:color="auto"/>
            </w:tcBorders>
            <w:vAlign w:val="center"/>
          </w:tcPr>
          <w:p w:rsidR="00F2377E" w:rsidRPr="009F25C0" w:rsidRDefault="00F2377E" w:rsidP="000326AF">
            <w:pPr>
              <w:spacing w:after="0" w:line="240" w:lineRule="auto"/>
              <w:jc w:val="center"/>
              <w:rPr>
                <w:rFonts w:ascii="Times New Roman" w:hAnsi="Times New Roman" w:cs="Times New Roman"/>
                <w:b/>
                <w:sz w:val="28"/>
                <w:szCs w:val="28"/>
              </w:rPr>
            </w:pPr>
          </w:p>
          <w:p w:rsidR="00F2377E" w:rsidRPr="009F25C0" w:rsidRDefault="00F2377E" w:rsidP="000326AF">
            <w:pPr>
              <w:spacing w:after="0" w:line="240" w:lineRule="auto"/>
              <w:jc w:val="center"/>
              <w:rPr>
                <w:rFonts w:ascii="Times New Roman" w:hAnsi="Times New Roman" w:cs="Times New Roman"/>
                <w:b/>
                <w:sz w:val="28"/>
                <w:szCs w:val="28"/>
              </w:rPr>
            </w:pPr>
            <w:r w:rsidRPr="009F25C0">
              <w:rPr>
                <w:rFonts w:ascii="Times New Roman" w:hAnsi="Times New Roman" w:cs="Times New Roman"/>
                <w:b/>
                <w:sz w:val="28"/>
                <w:szCs w:val="28"/>
              </w:rPr>
              <w:t>3. Инвентаризация уровня благоустройства индивидуальных жилых домов и земельных участков</w:t>
            </w:r>
          </w:p>
          <w:p w:rsidR="00F2377E" w:rsidRPr="009F25C0" w:rsidRDefault="00F2377E" w:rsidP="000326AF">
            <w:pPr>
              <w:spacing w:after="0" w:line="240" w:lineRule="auto"/>
              <w:jc w:val="center"/>
              <w:rPr>
                <w:rFonts w:ascii="Times New Roman" w:hAnsi="Times New Roman" w:cs="Times New Roman"/>
                <w:b/>
                <w:sz w:val="28"/>
                <w:szCs w:val="28"/>
              </w:rPr>
            </w:pPr>
          </w:p>
        </w:tc>
      </w:tr>
      <w:tr w:rsidR="00F2377E" w:rsidRPr="009F25C0" w:rsidTr="006271BC">
        <w:trPr>
          <w:trHeight w:val="837"/>
        </w:trPr>
        <w:tc>
          <w:tcPr>
            <w:tcW w:w="2660" w:type="dxa"/>
            <w:tcBorders>
              <w:top w:val="single" w:sz="4" w:space="0" w:color="auto"/>
              <w:left w:val="single" w:sz="4" w:space="0" w:color="auto"/>
              <w:bottom w:val="single" w:sz="4" w:space="0" w:color="auto"/>
              <w:right w:val="single" w:sz="4" w:space="0" w:color="auto"/>
            </w:tcBorders>
          </w:tcPr>
          <w:p w:rsidR="00F2377E" w:rsidRPr="009F25C0" w:rsidRDefault="00F2377E" w:rsidP="000326AF">
            <w:pPr>
              <w:spacing w:after="0" w:line="240" w:lineRule="auto"/>
              <w:ind w:right="-108"/>
              <w:rPr>
                <w:rFonts w:ascii="Times New Roman" w:hAnsi="Times New Roman" w:cs="Times New Roman"/>
                <w:sz w:val="24"/>
                <w:szCs w:val="24"/>
              </w:rPr>
            </w:pPr>
            <w:r w:rsidRPr="009F25C0">
              <w:rPr>
                <w:rFonts w:ascii="Times New Roman" w:hAnsi="Times New Roman" w:cs="Times New Roman"/>
                <w:sz w:val="24"/>
                <w:szCs w:val="24"/>
              </w:rPr>
              <w:t>3.1.  Инвентаризация в соответствии с графиком инвентаризации.</w:t>
            </w:r>
          </w:p>
        </w:tc>
        <w:tc>
          <w:tcPr>
            <w:tcW w:w="1883"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ind w:right="-68"/>
              <w:jc w:val="center"/>
              <w:rPr>
                <w:rFonts w:ascii="Times New Roman" w:hAnsi="Times New Roman" w:cs="Times New Roman"/>
                <w:sz w:val="24"/>
                <w:szCs w:val="24"/>
              </w:rPr>
            </w:pPr>
            <w:r w:rsidRPr="009F25C0">
              <w:rPr>
                <w:rFonts w:ascii="Times New Roman" w:hAnsi="Times New Roman" w:cs="Times New Roman"/>
                <w:sz w:val="24"/>
                <w:szCs w:val="24"/>
              </w:rPr>
              <w:t>Администрация Ольгинского  муниципального округа</w:t>
            </w:r>
          </w:p>
        </w:tc>
        <w:tc>
          <w:tcPr>
            <w:tcW w:w="1235"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2023</w:t>
            </w:r>
          </w:p>
        </w:tc>
        <w:tc>
          <w:tcPr>
            <w:tcW w:w="1276"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w:t>
            </w:r>
            <w:r>
              <w:rPr>
                <w:rFonts w:ascii="Times New Roman" w:hAnsi="Times New Roman" w:cs="Times New Roman"/>
                <w:sz w:val="24"/>
                <w:szCs w:val="24"/>
              </w:rPr>
              <w:t>30</w:t>
            </w: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p>
        </w:tc>
        <w:tc>
          <w:tcPr>
            <w:tcW w:w="1871"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p>
        </w:tc>
      </w:tr>
      <w:tr w:rsidR="00F2377E" w:rsidRPr="009F25C0" w:rsidTr="006271BC">
        <w:trPr>
          <w:trHeight w:val="274"/>
        </w:trPr>
        <w:tc>
          <w:tcPr>
            <w:tcW w:w="2660" w:type="dxa"/>
            <w:tcBorders>
              <w:top w:val="single" w:sz="4" w:space="0" w:color="auto"/>
              <w:left w:val="single" w:sz="4" w:space="0" w:color="auto"/>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3.2. Оформление паспортов благоустройства.</w:t>
            </w:r>
          </w:p>
        </w:tc>
        <w:tc>
          <w:tcPr>
            <w:tcW w:w="1883"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ind w:right="-68"/>
              <w:jc w:val="center"/>
              <w:rPr>
                <w:rFonts w:ascii="Times New Roman" w:hAnsi="Times New Roman" w:cs="Times New Roman"/>
                <w:sz w:val="24"/>
                <w:szCs w:val="24"/>
              </w:rPr>
            </w:pPr>
            <w:r w:rsidRPr="009F25C0">
              <w:rPr>
                <w:rFonts w:ascii="Times New Roman" w:hAnsi="Times New Roman" w:cs="Times New Roman"/>
                <w:sz w:val="24"/>
                <w:szCs w:val="24"/>
              </w:rPr>
              <w:t>Администрация Ольгинского  муниципального округа</w:t>
            </w:r>
          </w:p>
        </w:tc>
        <w:tc>
          <w:tcPr>
            <w:tcW w:w="1235"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2023</w:t>
            </w:r>
          </w:p>
        </w:tc>
        <w:tc>
          <w:tcPr>
            <w:tcW w:w="1276"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jc w:val="center"/>
              <w:rPr>
                <w:rFonts w:ascii="Times New Roman" w:hAnsi="Times New Roman" w:cs="Times New Roman"/>
                <w:sz w:val="24"/>
                <w:szCs w:val="24"/>
              </w:rPr>
            </w:pPr>
            <w:r w:rsidRPr="009F25C0">
              <w:rPr>
                <w:rFonts w:ascii="Times New Roman" w:hAnsi="Times New Roman" w:cs="Times New Roman"/>
                <w:sz w:val="24"/>
                <w:szCs w:val="24"/>
              </w:rPr>
              <w:t>20</w:t>
            </w:r>
            <w:r>
              <w:rPr>
                <w:rFonts w:ascii="Times New Roman" w:hAnsi="Times New Roman" w:cs="Times New Roman"/>
                <w:sz w:val="24"/>
                <w:szCs w:val="24"/>
              </w:rPr>
              <w:t>30</w:t>
            </w: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r w:rsidRPr="009F25C0">
              <w:rPr>
                <w:rFonts w:ascii="Times New Roman" w:hAnsi="Times New Roman" w:cs="Times New Roman"/>
                <w:sz w:val="24"/>
                <w:szCs w:val="24"/>
              </w:rPr>
              <w:t>Оформленные паспорта благоустройства</w:t>
            </w:r>
          </w:p>
        </w:tc>
        <w:tc>
          <w:tcPr>
            <w:tcW w:w="1871"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p>
        </w:tc>
        <w:tc>
          <w:tcPr>
            <w:tcW w:w="3260" w:type="dxa"/>
            <w:tcBorders>
              <w:top w:val="single" w:sz="4" w:space="0" w:color="auto"/>
              <w:left w:val="nil"/>
              <w:bottom w:val="single" w:sz="4" w:space="0" w:color="auto"/>
              <w:right w:val="single" w:sz="4" w:space="0" w:color="auto"/>
            </w:tcBorders>
          </w:tcPr>
          <w:p w:rsidR="00F2377E" w:rsidRPr="009F25C0" w:rsidRDefault="00F2377E" w:rsidP="000326AF">
            <w:pPr>
              <w:spacing w:after="0" w:line="240" w:lineRule="auto"/>
              <w:rPr>
                <w:rFonts w:ascii="Times New Roman" w:hAnsi="Times New Roman" w:cs="Times New Roman"/>
                <w:sz w:val="24"/>
                <w:szCs w:val="24"/>
              </w:rPr>
            </w:pPr>
          </w:p>
        </w:tc>
      </w:tr>
    </w:tbl>
    <w:p w:rsidR="00DC4498" w:rsidRPr="00763B18" w:rsidRDefault="00763B18" w:rsidP="00763B18">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Pr="00763B18">
        <w:rPr>
          <w:rFonts w:ascii="Times New Roman" w:hAnsi="Times New Roman" w:cs="Times New Roman"/>
          <w:sz w:val="28"/>
          <w:szCs w:val="28"/>
        </w:rPr>
        <w:t xml:space="preserve">». </w:t>
      </w:r>
      <w:r>
        <w:t xml:space="preserve">                                                                                                                                                                                                                                                                                                                      </w:t>
      </w:r>
    </w:p>
    <w:sectPr w:rsidR="00DC4498" w:rsidRPr="00763B18" w:rsidSect="009F25C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956" w:rsidRDefault="00670956">
      <w:pPr>
        <w:spacing w:after="0" w:line="240" w:lineRule="auto"/>
      </w:pPr>
      <w:r>
        <w:separator/>
      </w:r>
    </w:p>
  </w:endnote>
  <w:endnote w:type="continuationSeparator" w:id="0">
    <w:p w:rsidR="00670956" w:rsidRDefault="0067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956" w:rsidRDefault="00670956">
      <w:pPr>
        <w:spacing w:after="0" w:line="240" w:lineRule="auto"/>
      </w:pPr>
      <w:r>
        <w:separator/>
      </w:r>
    </w:p>
  </w:footnote>
  <w:footnote w:type="continuationSeparator" w:id="0">
    <w:p w:rsidR="00670956" w:rsidRDefault="0067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rsidP="004B5973">
    <w:pPr>
      <w:pStyle w:val="a3"/>
      <w:tabs>
        <w:tab w:val="center" w:pos="7497"/>
        <w:tab w:val="left" w:pos="8709"/>
      </w:tabs>
      <w:jc w:val="center"/>
    </w:pPr>
    <w:r>
      <w:rPr>
        <w:noProof/>
      </w:rPr>
      <w:fldChar w:fldCharType="begin"/>
    </w:r>
    <w:r>
      <w:rPr>
        <w:noProof/>
      </w:rPr>
      <w:instrText xml:space="preserve"> PAGE   \* MERGEFORMAT </w:instrText>
    </w:r>
    <w:r>
      <w:rPr>
        <w:noProof/>
      </w:rPr>
      <w:fldChar w:fldCharType="separate"/>
    </w:r>
    <w:r w:rsidR="008427DC">
      <w:rPr>
        <w:noProof/>
      </w:rPr>
      <w:t>19</w:t>
    </w:r>
    <w:r>
      <w:rPr>
        <w:noProof/>
      </w:rPr>
      <w:fldChar w:fldCharType="end"/>
    </w:r>
  </w:p>
  <w:p w:rsidR="00763B18" w:rsidRPr="00335425" w:rsidRDefault="00763B18" w:rsidP="004B5973">
    <w:pPr>
      <w:pStyle w:val="a3"/>
      <w:tabs>
        <w:tab w:val="center" w:pos="7497"/>
        <w:tab w:val="left" w:pos="8709"/>
      </w:tabs>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B18" w:rsidRDefault="00763B1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E4B70"/>
    <w:multiLevelType w:val="multilevel"/>
    <w:tmpl w:val="5A0C182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8D6DE0"/>
    <w:multiLevelType w:val="multilevel"/>
    <w:tmpl w:val="4D064186"/>
    <w:lvl w:ilvl="0">
      <w:start w:val="1"/>
      <w:numFmt w:val="decimal"/>
      <w:lvlText w:val="%1."/>
      <w:lvlJc w:val="left"/>
      <w:pPr>
        <w:ind w:left="1099" w:hanging="39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3F491432"/>
    <w:multiLevelType w:val="hybridMultilevel"/>
    <w:tmpl w:val="DC94C136"/>
    <w:lvl w:ilvl="0" w:tplc="C010CB64">
      <w:start w:val="1"/>
      <w:numFmt w:val="decimal"/>
      <w:lvlText w:val="%1)"/>
      <w:lvlJc w:val="left"/>
      <w:pPr>
        <w:tabs>
          <w:tab w:val="num" w:pos="720"/>
        </w:tabs>
        <w:ind w:left="720" w:hanging="360"/>
      </w:pPr>
    </w:lvl>
    <w:lvl w:ilvl="1" w:tplc="57A24E8A" w:tentative="1">
      <w:start w:val="1"/>
      <w:numFmt w:val="decimal"/>
      <w:lvlText w:val="%2)"/>
      <w:lvlJc w:val="left"/>
      <w:pPr>
        <w:tabs>
          <w:tab w:val="num" w:pos="1440"/>
        </w:tabs>
        <w:ind w:left="1440" w:hanging="360"/>
      </w:pPr>
    </w:lvl>
    <w:lvl w:ilvl="2" w:tplc="6D2E1880" w:tentative="1">
      <w:start w:val="1"/>
      <w:numFmt w:val="decimal"/>
      <w:lvlText w:val="%3)"/>
      <w:lvlJc w:val="left"/>
      <w:pPr>
        <w:tabs>
          <w:tab w:val="num" w:pos="2160"/>
        </w:tabs>
        <w:ind w:left="2160" w:hanging="360"/>
      </w:pPr>
    </w:lvl>
    <w:lvl w:ilvl="3" w:tplc="4D1CAF70" w:tentative="1">
      <w:start w:val="1"/>
      <w:numFmt w:val="decimal"/>
      <w:lvlText w:val="%4)"/>
      <w:lvlJc w:val="left"/>
      <w:pPr>
        <w:tabs>
          <w:tab w:val="num" w:pos="2880"/>
        </w:tabs>
        <w:ind w:left="2880" w:hanging="360"/>
      </w:pPr>
    </w:lvl>
    <w:lvl w:ilvl="4" w:tplc="FD26432E" w:tentative="1">
      <w:start w:val="1"/>
      <w:numFmt w:val="decimal"/>
      <w:lvlText w:val="%5)"/>
      <w:lvlJc w:val="left"/>
      <w:pPr>
        <w:tabs>
          <w:tab w:val="num" w:pos="3600"/>
        </w:tabs>
        <w:ind w:left="3600" w:hanging="360"/>
      </w:pPr>
    </w:lvl>
    <w:lvl w:ilvl="5" w:tplc="919CAE60" w:tentative="1">
      <w:start w:val="1"/>
      <w:numFmt w:val="decimal"/>
      <w:lvlText w:val="%6)"/>
      <w:lvlJc w:val="left"/>
      <w:pPr>
        <w:tabs>
          <w:tab w:val="num" w:pos="4320"/>
        </w:tabs>
        <w:ind w:left="4320" w:hanging="360"/>
      </w:pPr>
    </w:lvl>
    <w:lvl w:ilvl="6" w:tplc="15141F9C" w:tentative="1">
      <w:start w:val="1"/>
      <w:numFmt w:val="decimal"/>
      <w:lvlText w:val="%7)"/>
      <w:lvlJc w:val="left"/>
      <w:pPr>
        <w:tabs>
          <w:tab w:val="num" w:pos="5040"/>
        </w:tabs>
        <w:ind w:left="5040" w:hanging="360"/>
      </w:pPr>
    </w:lvl>
    <w:lvl w:ilvl="7" w:tplc="1BB0A254" w:tentative="1">
      <w:start w:val="1"/>
      <w:numFmt w:val="decimal"/>
      <w:lvlText w:val="%8)"/>
      <w:lvlJc w:val="left"/>
      <w:pPr>
        <w:tabs>
          <w:tab w:val="num" w:pos="5760"/>
        </w:tabs>
        <w:ind w:left="5760" w:hanging="360"/>
      </w:pPr>
    </w:lvl>
    <w:lvl w:ilvl="8" w:tplc="F4388FAC" w:tentative="1">
      <w:start w:val="1"/>
      <w:numFmt w:val="decimal"/>
      <w:lvlText w:val="%9)"/>
      <w:lvlJc w:val="left"/>
      <w:pPr>
        <w:tabs>
          <w:tab w:val="num" w:pos="6480"/>
        </w:tabs>
        <w:ind w:left="6480" w:hanging="360"/>
      </w:pPr>
    </w:lvl>
  </w:abstractNum>
  <w:abstractNum w:abstractNumId="3" w15:restartNumberingAfterBreak="0">
    <w:nsid w:val="4D476514"/>
    <w:multiLevelType w:val="multilevel"/>
    <w:tmpl w:val="384885F0"/>
    <w:lvl w:ilvl="0">
      <w:start w:val="1"/>
      <w:numFmt w:val="decimal"/>
      <w:lvlText w:val="%1."/>
      <w:lvlJc w:val="left"/>
      <w:pPr>
        <w:tabs>
          <w:tab w:val="num" w:pos="1065"/>
        </w:tabs>
        <w:ind w:left="1065"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4" w15:restartNumberingAfterBreak="0">
    <w:nsid w:val="561079EA"/>
    <w:multiLevelType w:val="hybridMultilevel"/>
    <w:tmpl w:val="F962B7A2"/>
    <w:lvl w:ilvl="0" w:tplc="7C52C6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5C0"/>
    <w:rsid w:val="00024C67"/>
    <w:rsid w:val="000326AF"/>
    <w:rsid w:val="00170A3F"/>
    <w:rsid w:val="001746B7"/>
    <w:rsid w:val="00254B11"/>
    <w:rsid w:val="00257034"/>
    <w:rsid w:val="002B657D"/>
    <w:rsid w:val="00385784"/>
    <w:rsid w:val="003C3F75"/>
    <w:rsid w:val="00475027"/>
    <w:rsid w:val="004B589C"/>
    <w:rsid w:val="004B5973"/>
    <w:rsid w:val="00501AB0"/>
    <w:rsid w:val="006271BC"/>
    <w:rsid w:val="00670956"/>
    <w:rsid w:val="00681B20"/>
    <w:rsid w:val="00763B18"/>
    <w:rsid w:val="007E2073"/>
    <w:rsid w:val="008427DC"/>
    <w:rsid w:val="009D1C9B"/>
    <w:rsid w:val="009F25C0"/>
    <w:rsid w:val="009F6279"/>
    <w:rsid w:val="00AC3E34"/>
    <w:rsid w:val="00B07032"/>
    <w:rsid w:val="00CA7A73"/>
    <w:rsid w:val="00D05ACC"/>
    <w:rsid w:val="00D22071"/>
    <w:rsid w:val="00D8300D"/>
    <w:rsid w:val="00DC4498"/>
    <w:rsid w:val="00E93CE9"/>
    <w:rsid w:val="00ED3410"/>
    <w:rsid w:val="00F05297"/>
    <w:rsid w:val="00F2377E"/>
    <w:rsid w:val="00F42376"/>
    <w:rsid w:val="00F553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49F81"/>
  <w15:chartTrackingRefBased/>
  <w15:docId w15:val="{1709CEED-0BCD-44EC-A92A-B1A334807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25C0"/>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F25C0"/>
  </w:style>
  <w:style w:type="paragraph" w:styleId="a5">
    <w:name w:val="footer"/>
    <w:basedOn w:val="a"/>
    <w:link w:val="a6"/>
    <w:uiPriority w:val="99"/>
    <w:semiHidden/>
    <w:unhideWhenUsed/>
    <w:rsid w:val="009F25C0"/>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F25C0"/>
  </w:style>
  <w:style w:type="paragraph" w:customStyle="1" w:styleId="Default">
    <w:name w:val="Default"/>
    <w:uiPriority w:val="99"/>
    <w:rsid w:val="007E207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Balloon Text"/>
    <w:basedOn w:val="a"/>
    <w:link w:val="a8"/>
    <w:uiPriority w:val="99"/>
    <w:semiHidden/>
    <w:unhideWhenUsed/>
    <w:rsid w:val="00CA7A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A7A73"/>
    <w:rPr>
      <w:rFonts w:ascii="Segoe UI" w:hAnsi="Segoe UI" w:cs="Segoe UI"/>
      <w:sz w:val="18"/>
      <w:szCs w:val="18"/>
    </w:rPr>
  </w:style>
  <w:style w:type="paragraph" w:customStyle="1" w:styleId="ConsPlusTitle">
    <w:name w:val="ConsPlusTitle"/>
    <w:rsid w:val="00AC3E3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9">
    <w:name w:val="List Paragraph"/>
    <w:basedOn w:val="a"/>
    <w:uiPriority w:val="34"/>
    <w:qFormat/>
    <w:rsid w:val="00AC3E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647F1CC1E5814BA29113F28D8BE6272C46CA4132DD41CDE8BE488684CB9CFE6CCD337FFFFC7D52A9FA754401718C08CD8943ABC3B055A9531882BFA0dCW7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4C1AF-D0FE-47CD-91CD-2C9F06FC3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518</TotalTime>
  <Pages>25</Pages>
  <Words>6817</Words>
  <Characters>38860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Лаврова</cp:lastModifiedBy>
  <cp:revision>21</cp:revision>
  <cp:lastPrinted>2025-03-18T23:53:00Z</cp:lastPrinted>
  <dcterms:created xsi:type="dcterms:W3CDTF">2024-02-26T08:22:00Z</dcterms:created>
  <dcterms:modified xsi:type="dcterms:W3CDTF">2025-03-20T04:41:00Z</dcterms:modified>
</cp:coreProperties>
</file>